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A96DC3" w:rsidRDefault="00776E5F" w:rsidP="00776E5F">
      <w:pPr>
        <w:jc w:val="center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>Протокол вскрытия конвертов с заявками на участие в тендере по закупу дезинфицирующих средств</w:t>
      </w:r>
      <w:r w:rsidR="00301D21">
        <w:rPr>
          <w:rFonts w:ascii="Times New Roman" w:hAnsi="Times New Roman" w:cs="Times New Roman"/>
          <w:b/>
        </w:rPr>
        <w:t xml:space="preserve"> и ИМН.</w:t>
      </w:r>
    </w:p>
    <w:p w:rsidR="00776E5F" w:rsidRPr="00A96DC3" w:rsidRDefault="00301D21" w:rsidP="00776E5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>, 11.05</w:t>
      </w:r>
      <w:r w:rsidR="00776E5F" w:rsidRPr="00A96DC3">
        <w:rPr>
          <w:rFonts w:ascii="Times New Roman" w:hAnsi="Times New Roman" w:cs="Times New Roman"/>
        </w:rPr>
        <w:t>.2017 г., 11.00</w:t>
      </w:r>
      <w:r>
        <w:rPr>
          <w:rFonts w:ascii="Times New Roman" w:hAnsi="Times New Roman" w:cs="Times New Roman"/>
        </w:rPr>
        <w:t xml:space="preserve"> </w:t>
      </w:r>
      <w:r w:rsidR="00776E5F" w:rsidRPr="00A96DC3">
        <w:rPr>
          <w:rFonts w:ascii="Times New Roman" w:hAnsi="Times New Roman" w:cs="Times New Roman"/>
        </w:rPr>
        <w:t>ч по местному времени</w:t>
      </w:r>
    </w:p>
    <w:p w:rsidR="00776E5F" w:rsidRPr="00A96DC3" w:rsidRDefault="00776E5F" w:rsidP="00776E5F">
      <w:pPr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1) 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5845"/>
      </w:tblGrid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</w:tcPr>
          <w:p w:rsidR="00776E5F" w:rsidRPr="00A96DC3" w:rsidRDefault="00776E5F" w:rsidP="00776E5F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 w:rsidR="00301D21"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="00776E5F"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776E5F" w:rsidRPr="00A96DC3" w:rsidRDefault="00301D21" w:rsidP="00301D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="00776E5F"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="00776E5F"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="00776E5F"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="00776E5F"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="00776E5F"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="00776E5F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776E5F" w:rsidRPr="00A96DC3" w:rsidTr="00CF4FAD">
        <w:tc>
          <w:tcPr>
            <w:tcW w:w="2660" w:type="dxa"/>
          </w:tcPr>
          <w:p w:rsidR="00776E5F" w:rsidRPr="00A96DC3" w:rsidRDefault="00301D21" w:rsidP="0077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</w:tc>
        <w:tc>
          <w:tcPr>
            <w:tcW w:w="6804" w:type="dxa"/>
          </w:tcPr>
          <w:p w:rsidR="00776E5F" w:rsidRPr="00A96DC3" w:rsidRDefault="00CF4FAD" w:rsidP="00301D21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01D21">
              <w:rPr>
                <w:rFonts w:ascii="Times New Roman" w:hAnsi="Times New Roman" w:cs="Times New Roman"/>
              </w:rPr>
              <w:t xml:space="preserve">медсестра инфекционного контроля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 w:rsidR="00301D21"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CF4FAD" w:rsidRPr="00A96DC3" w:rsidTr="00CF4FAD">
        <w:tc>
          <w:tcPr>
            <w:tcW w:w="2660" w:type="dxa"/>
          </w:tcPr>
          <w:p w:rsidR="00CF4FAD" w:rsidRPr="00301D21" w:rsidRDefault="00301D21" w:rsidP="00776E5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өрежанова З.А.</w:t>
            </w:r>
          </w:p>
        </w:tc>
        <w:tc>
          <w:tcPr>
            <w:tcW w:w="6804" w:type="dxa"/>
          </w:tcPr>
          <w:p w:rsidR="00CF4FAD" w:rsidRPr="00A96DC3" w:rsidRDefault="00CF4FAD" w:rsidP="00301D21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главная медсестра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 w:rsidR="00301D21"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 w:rsidR="00301D21">
              <w:rPr>
                <w:rFonts w:ascii="Times New Roman" w:hAnsi="Times New Roman" w:cs="Times New Roman"/>
              </w:rPr>
              <w:t xml:space="preserve">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435658" w:rsidRPr="00A96DC3" w:rsidTr="00CF4FAD">
        <w:tc>
          <w:tcPr>
            <w:tcW w:w="2660" w:type="dxa"/>
          </w:tcPr>
          <w:p w:rsidR="00435658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Улыкпанова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804" w:type="dxa"/>
          </w:tcPr>
          <w:p w:rsidR="00435658" w:rsidRPr="00A96DC3" w:rsidRDefault="00435658" w:rsidP="00301D21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01D21">
              <w:rPr>
                <w:rFonts w:ascii="Times New Roman" w:hAnsi="Times New Roman" w:cs="Times New Roman"/>
              </w:rPr>
              <w:t xml:space="preserve">экономист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>ГК</w:t>
            </w:r>
            <w:r w:rsidR="00301D21"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 w:rsidR="00301D21"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  <w:tr w:rsidR="00CF4FAD" w:rsidRPr="00A96DC3" w:rsidTr="00CF4FAD">
        <w:tc>
          <w:tcPr>
            <w:tcW w:w="2660" w:type="dxa"/>
          </w:tcPr>
          <w:p w:rsidR="00CF4FAD" w:rsidRPr="00A96DC3" w:rsidRDefault="00301D21" w:rsidP="00776E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</w:tcPr>
          <w:p w:rsidR="00CF4FAD" w:rsidRPr="00A96DC3" w:rsidRDefault="00301D21" w:rsidP="00301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="00CF4FAD"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="00CF4FAD"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="00CF4FAD"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="00CF4FAD"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="00CF4FAD" w:rsidRPr="00A96DC3">
              <w:t xml:space="preserve"> </w:t>
            </w:r>
            <w:r w:rsidR="00CF4FAD"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="00CF4FAD"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CF4FAD"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776E5F" w:rsidRPr="00A96DC3" w:rsidRDefault="00776E5F" w:rsidP="00776E5F">
      <w:pPr>
        <w:rPr>
          <w:rFonts w:ascii="Times New Roman" w:hAnsi="Times New Roman" w:cs="Times New Roman"/>
        </w:rPr>
      </w:pPr>
    </w:p>
    <w:p w:rsidR="0071449A" w:rsidRPr="00A96DC3" w:rsidRDefault="00301D21" w:rsidP="007144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мая</w:t>
      </w:r>
      <w:r w:rsidR="0071449A" w:rsidRPr="00A96DC3">
        <w:rPr>
          <w:rFonts w:ascii="Times New Roman" w:hAnsi="Times New Roman" w:cs="Times New Roman"/>
        </w:rPr>
        <w:t xml:space="preserve"> 2017 года в 11.00 часов по местному времени, по адр</w:t>
      </w:r>
      <w:r>
        <w:rPr>
          <w:rFonts w:ascii="Times New Roman" w:hAnsi="Times New Roman" w:cs="Times New Roman"/>
        </w:rPr>
        <w:t xml:space="preserve">есу: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ктобе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 xml:space="preserve"> Братьев </w:t>
      </w:r>
      <w:proofErr w:type="spellStart"/>
      <w:r>
        <w:rPr>
          <w:rFonts w:ascii="Times New Roman" w:hAnsi="Times New Roman" w:cs="Times New Roman"/>
        </w:rPr>
        <w:t>Жубановых</w:t>
      </w:r>
      <w:proofErr w:type="spellEnd"/>
      <w:r>
        <w:rPr>
          <w:rFonts w:ascii="Times New Roman" w:hAnsi="Times New Roman" w:cs="Times New Roman"/>
        </w:rPr>
        <w:t xml:space="preserve"> 253, актовый зал</w:t>
      </w:r>
      <w:r w:rsidR="0071449A" w:rsidRPr="00A96DC3">
        <w:rPr>
          <w:rFonts w:ascii="Times New Roman" w:hAnsi="Times New Roman" w:cs="Times New Roman"/>
        </w:rPr>
        <w:t>, произвели процедуру вскрытия конвертов с заявками на участие в тендере по закупу дезинфицирующих средств.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Со стороны Поставщика на процедуре вскрытия присутствовали: ТОО «Производственный комплекс «Аврора»  </w:t>
      </w:r>
      <w:proofErr w:type="spellStart"/>
      <w:r w:rsidRPr="00A96DC3">
        <w:rPr>
          <w:rFonts w:ascii="Times New Roman" w:hAnsi="Times New Roman" w:cs="Times New Roman"/>
        </w:rPr>
        <w:t>Копп</w:t>
      </w:r>
      <w:proofErr w:type="spellEnd"/>
      <w:r w:rsidRPr="00A96DC3">
        <w:rPr>
          <w:rFonts w:ascii="Times New Roman" w:hAnsi="Times New Roman" w:cs="Times New Roman"/>
        </w:rPr>
        <w:t xml:space="preserve"> Анастасия Юрьевна, </w:t>
      </w:r>
      <w:proofErr w:type="spellStart"/>
      <w:r w:rsidRPr="00A96DC3">
        <w:rPr>
          <w:rFonts w:ascii="Times New Roman" w:hAnsi="Times New Roman" w:cs="Times New Roman"/>
        </w:rPr>
        <w:t>уд</w:t>
      </w:r>
      <w:proofErr w:type="gramStart"/>
      <w:r w:rsidRPr="00A96DC3">
        <w:rPr>
          <w:rFonts w:ascii="Times New Roman" w:hAnsi="Times New Roman" w:cs="Times New Roman"/>
        </w:rPr>
        <w:t>.н</w:t>
      </w:r>
      <w:proofErr w:type="gramEnd"/>
      <w:r w:rsidRPr="00A96DC3">
        <w:rPr>
          <w:rFonts w:ascii="Times New Roman" w:hAnsi="Times New Roman" w:cs="Times New Roman"/>
        </w:rPr>
        <w:t>омер</w:t>
      </w:r>
      <w:proofErr w:type="spellEnd"/>
      <w:r w:rsidR="006B3298">
        <w:rPr>
          <w:rFonts w:ascii="Times New Roman" w:hAnsi="Times New Roman" w:cs="Times New Roman"/>
        </w:rPr>
        <w:t xml:space="preserve"> </w:t>
      </w:r>
      <w:r w:rsidRPr="00A96DC3">
        <w:rPr>
          <w:rFonts w:ascii="Times New Roman" w:hAnsi="Times New Roman" w:cs="Times New Roman"/>
        </w:rPr>
        <w:t>037818210 от 24.12.2014</w:t>
      </w:r>
      <w:r w:rsidR="006B3298">
        <w:rPr>
          <w:rFonts w:ascii="Times New Roman" w:hAnsi="Times New Roman" w:cs="Times New Roman"/>
        </w:rPr>
        <w:t>г. МВД РК, доверенность №5-12/35 от 03.05</w:t>
      </w:r>
      <w:r w:rsidRPr="00A96DC3">
        <w:rPr>
          <w:rFonts w:ascii="Times New Roman" w:hAnsi="Times New Roman" w:cs="Times New Roman"/>
        </w:rPr>
        <w:t>.2017. (срок действия до 31.12.2017)</w:t>
      </w:r>
      <w:r w:rsidR="006B3298">
        <w:rPr>
          <w:rFonts w:ascii="Times New Roman" w:hAnsi="Times New Roman" w:cs="Times New Roman"/>
        </w:rPr>
        <w:t xml:space="preserve">, ТОО «НПО </w:t>
      </w:r>
      <w:proofErr w:type="spellStart"/>
      <w:r w:rsidR="006B3298">
        <w:rPr>
          <w:rFonts w:ascii="Times New Roman" w:hAnsi="Times New Roman" w:cs="Times New Roman"/>
        </w:rPr>
        <w:t>МедиДез</w:t>
      </w:r>
      <w:proofErr w:type="spellEnd"/>
      <w:r w:rsidR="006B3298">
        <w:rPr>
          <w:rFonts w:ascii="Times New Roman" w:hAnsi="Times New Roman" w:cs="Times New Roman"/>
        </w:rPr>
        <w:t xml:space="preserve">» </w:t>
      </w:r>
      <w:proofErr w:type="spellStart"/>
      <w:r w:rsidR="006B3298">
        <w:rPr>
          <w:rFonts w:ascii="Times New Roman" w:hAnsi="Times New Roman" w:cs="Times New Roman"/>
        </w:rPr>
        <w:t>Дусказиева</w:t>
      </w:r>
      <w:proofErr w:type="spellEnd"/>
      <w:r w:rsidR="006B3298">
        <w:rPr>
          <w:rFonts w:ascii="Times New Roman" w:hAnsi="Times New Roman" w:cs="Times New Roman"/>
        </w:rPr>
        <w:t xml:space="preserve"> Динара </w:t>
      </w:r>
      <w:proofErr w:type="spellStart"/>
      <w:r w:rsidR="006B3298">
        <w:rPr>
          <w:rFonts w:ascii="Times New Roman" w:hAnsi="Times New Roman" w:cs="Times New Roman"/>
        </w:rPr>
        <w:t>Ильясовна</w:t>
      </w:r>
      <w:proofErr w:type="spellEnd"/>
      <w:r w:rsidR="006B3298">
        <w:rPr>
          <w:rFonts w:ascii="Times New Roman" w:hAnsi="Times New Roman" w:cs="Times New Roman"/>
        </w:rPr>
        <w:t xml:space="preserve">, </w:t>
      </w:r>
      <w:proofErr w:type="spellStart"/>
      <w:r w:rsidR="006B3298">
        <w:rPr>
          <w:rFonts w:ascii="Times New Roman" w:hAnsi="Times New Roman" w:cs="Times New Roman"/>
        </w:rPr>
        <w:t>уд.номер</w:t>
      </w:r>
      <w:proofErr w:type="spellEnd"/>
      <w:r w:rsidR="006B3298">
        <w:rPr>
          <w:rFonts w:ascii="Times New Roman" w:hAnsi="Times New Roman" w:cs="Times New Roman"/>
        </w:rPr>
        <w:t xml:space="preserve"> 034928746 от 19.04.2013 года, МВД РК, доверенность б/н от 05.05.2017 года (срок действия до 31 декабря 2017 года).</w:t>
      </w:r>
    </w:p>
    <w:p w:rsidR="0071449A" w:rsidRPr="00A96DC3" w:rsidRDefault="0071449A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2) Тендерная заявка представлена следующими поставщиками: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71449A" w:rsidRPr="00A96DC3" w:rsidTr="0071449A">
        <w:tc>
          <w:tcPr>
            <w:tcW w:w="1242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191" w:type="dxa"/>
          </w:tcPr>
          <w:p w:rsidR="0071449A" w:rsidRPr="00A96DC3" w:rsidRDefault="0071449A" w:rsidP="00BC0A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</w:tr>
      <w:tr w:rsidR="0071449A" w:rsidRPr="00A96DC3" w:rsidTr="0071449A">
        <w:tc>
          <w:tcPr>
            <w:tcW w:w="1242" w:type="dxa"/>
          </w:tcPr>
          <w:p w:rsidR="0071449A" w:rsidRPr="00A96DC3" w:rsidRDefault="00A3021C" w:rsidP="00A3021C">
            <w:pPr>
              <w:jc w:val="center"/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71449A" w:rsidRPr="00A96DC3" w:rsidRDefault="006B3298" w:rsidP="00714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«НПО </w:t>
            </w:r>
            <w:proofErr w:type="spellStart"/>
            <w:r>
              <w:rPr>
                <w:rFonts w:ascii="Times New Roman" w:hAnsi="Times New Roman" w:cs="Times New Roman"/>
              </w:rPr>
              <w:t>МедиДез</w:t>
            </w:r>
            <w:proofErr w:type="spellEnd"/>
            <w:r w:rsidR="00A3021C" w:rsidRPr="00A96D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71449A" w:rsidRPr="00A96DC3" w:rsidRDefault="006B3298" w:rsidP="006B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Рудный</w:t>
            </w:r>
            <w:r w:rsidR="00A3021C" w:rsidRPr="00A96D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A3021C" w:rsidRPr="00A96DC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A3021C" w:rsidRPr="00A96D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Топоркова , строение 39/1</w:t>
            </w:r>
            <w:r w:rsidR="00A3021C" w:rsidRPr="00A96D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021C" w:rsidRPr="00A96DC3" w:rsidTr="0071449A">
        <w:tc>
          <w:tcPr>
            <w:tcW w:w="1242" w:type="dxa"/>
          </w:tcPr>
          <w:p w:rsidR="00A3021C" w:rsidRPr="00A96DC3" w:rsidRDefault="00A3021C" w:rsidP="00A3021C">
            <w:pPr>
              <w:jc w:val="center"/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3021C" w:rsidRPr="00A96DC3" w:rsidRDefault="00A3021C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«Производственный комплекс «Аврора»</w:t>
            </w:r>
          </w:p>
        </w:tc>
        <w:tc>
          <w:tcPr>
            <w:tcW w:w="3191" w:type="dxa"/>
          </w:tcPr>
          <w:p w:rsidR="00A3021C" w:rsidRPr="00A96DC3" w:rsidRDefault="00A3021C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РК, г Алматы, </w:t>
            </w:r>
            <w:proofErr w:type="spellStart"/>
            <w:r w:rsidRPr="00A96DC3">
              <w:rPr>
                <w:rFonts w:ascii="Times New Roman" w:hAnsi="Times New Roman" w:cs="Times New Roman"/>
              </w:rPr>
              <w:t>ул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C3">
              <w:rPr>
                <w:rFonts w:ascii="Times New Roman" w:hAnsi="Times New Roman" w:cs="Times New Roman"/>
              </w:rPr>
              <w:t>Спаская</w:t>
            </w:r>
            <w:proofErr w:type="spellEnd"/>
            <w:r w:rsidRPr="00A96DC3">
              <w:rPr>
                <w:rFonts w:ascii="Times New Roman" w:hAnsi="Times New Roman" w:cs="Times New Roman"/>
              </w:rPr>
              <w:t>, 68</w:t>
            </w:r>
            <w:proofErr w:type="gramStart"/>
            <w:r w:rsidRPr="00A96DC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A3021C" w:rsidRPr="00A96DC3" w:rsidTr="0071449A">
        <w:tc>
          <w:tcPr>
            <w:tcW w:w="1242" w:type="dxa"/>
          </w:tcPr>
          <w:p w:rsidR="00A3021C" w:rsidRPr="00A96DC3" w:rsidRDefault="00A3021C" w:rsidP="00A3021C">
            <w:pPr>
              <w:jc w:val="center"/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A3021C" w:rsidRPr="00A96DC3" w:rsidRDefault="00A3021C" w:rsidP="006B3298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gramStart"/>
            <w:r w:rsidR="006B3298">
              <w:rPr>
                <w:rFonts w:ascii="Times New Roman" w:hAnsi="Times New Roman" w:cs="Times New Roman"/>
              </w:rPr>
              <w:t>С</w:t>
            </w:r>
            <w:proofErr w:type="gramEnd"/>
            <w:r w:rsidR="006B3298">
              <w:rPr>
                <w:rFonts w:ascii="Times New Roman" w:hAnsi="Times New Roman" w:cs="Times New Roman"/>
                <w:lang w:val="en-US"/>
              </w:rPr>
              <w:t>INA</w:t>
            </w:r>
            <w:r w:rsidR="006B3298" w:rsidRPr="006B3298">
              <w:rPr>
                <w:rFonts w:ascii="Times New Roman" w:hAnsi="Times New Roman" w:cs="Times New Roman"/>
              </w:rPr>
              <w:t xml:space="preserve"> </w:t>
            </w:r>
            <w:r w:rsidR="006B3298">
              <w:rPr>
                <w:rFonts w:ascii="Times New Roman" w:hAnsi="Times New Roman" w:cs="Times New Roman"/>
                <w:lang w:val="en-US"/>
              </w:rPr>
              <w:t>PHARM</w:t>
            </w:r>
            <w:r w:rsidRPr="00A96D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A3021C" w:rsidRPr="00A96DC3" w:rsidRDefault="00A3021C" w:rsidP="006B3298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Алматы</w:t>
            </w:r>
            <w:r w:rsidR="006B32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6B329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6B329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6B3298">
              <w:rPr>
                <w:rFonts w:ascii="Times New Roman" w:hAnsi="Times New Roman" w:cs="Times New Roman"/>
              </w:rPr>
              <w:t>Наурызбай</w:t>
            </w:r>
            <w:proofErr w:type="spellEnd"/>
            <w:r w:rsidR="006B3298">
              <w:rPr>
                <w:rFonts w:ascii="Times New Roman" w:hAnsi="Times New Roman" w:cs="Times New Roman"/>
              </w:rPr>
              <w:t xml:space="preserve"> батыра 17 оф 202</w:t>
            </w:r>
          </w:p>
        </w:tc>
      </w:tr>
      <w:tr w:rsidR="006B3298" w:rsidRPr="00A96DC3" w:rsidTr="0071449A">
        <w:tc>
          <w:tcPr>
            <w:tcW w:w="1242" w:type="dxa"/>
          </w:tcPr>
          <w:p w:rsidR="006B3298" w:rsidRPr="00A96DC3" w:rsidRDefault="006B3298" w:rsidP="00A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6B3298" w:rsidRPr="006B3298" w:rsidRDefault="006B3298" w:rsidP="006B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AUM+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6B3298" w:rsidRPr="00A96DC3" w:rsidRDefault="006B3298" w:rsidP="006B3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Арай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</w:p>
        </w:tc>
      </w:tr>
    </w:tbl>
    <w:p w:rsidR="0071449A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3) Заявок потенциальных поставщиков на участие в тендере, представивших после истечения срока предоставления заявок на участие в тендере </w:t>
      </w:r>
      <w:r w:rsidRPr="00A96DC3">
        <w:rPr>
          <w:rFonts w:ascii="Times New Roman" w:hAnsi="Times New Roman" w:cs="Times New Roman"/>
          <w:b/>
          <w:u w:val="single"/>
        </w:rPr>
        <w:t>не было</w:t>
      </w:r>
      <w:r w:rsidRPr="00A96DC3">
        <w:rPr>
          <w:rFonts w:ascii="Times New Roman" w:hAnsi="Times New Roman" w:cs="Times New Roman"/>
        </w:rPr>
        <w:t xml:space="preserve">  </w:t>
      </w:r>
    </w:p>
    <w:p w:rsidR="00BC0A54" w:rsidRPr="00A96DC3" w:rsidRDefault="00BC0A54" w:rsidP="0071449A">
      <w:pPr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>4) На участие в тендере заявки предоставили в установленные сроки, до истечения окончательного срока предоставления заявок следующие потенциальные поставщики: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BC0A54" w:rsidRPr="00A96DC3" w:rsidTr="00BC0A54">
        <w:tc>
          <w:tcPr>
            <w:tcW w:w="6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3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701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BC0A54" w:rsidRPr="00A96DC3" w:rsidTr="00BC0A54">
        <w:tc>
          <w:tcPr>
            <w:tcW w:w="6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C0A54" w:rsidRPr="00A96DC3" w:rsidRDefault="006B3298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ТОО «НПО </w:t>
            </w:r>
            <w:proofErr w:type="spellStart"/>
            <w:r>
              <w:rPr>
                <w:rFonts w:ascii="Times New Roman" w:hAnsi="Times New Roman" w:cs="Times New Roman"/>
              </w:rPr>
              <w:t>МедиДез</w:t>
            </w:r>
            <w:proofErr w:type="spellEnd"/>
            <w:r w:rsidRPr="00A96D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C0A54" w:rsidRPr="00A96DC3" w:rsidRDefault="006B3298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Рудный</w:t>
            </w:r>
            <w:r w:rsidRPr="00A96D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A96DC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A96D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Топоркова , строение </w:t>
            </w:r>
            <w:r>
              <w:rPr>
                <w:rFonts w:ascii="Times New Roman" w:hAnsi="Times New Roman" w:cs="Times New Roman"/>
              </w:rPr>
              <w:lastRenderedPageBreak/>
              <w:t>39/1</w:t>
            </w:r>
          </w:p>
        </w:tc>
        <w:tc>
          <w:tcPr>
            <w:tcW w:w="1843" w:type="dxa"/>
          </w:tcPr>
          <w:p w:rsidR="00BC0A54" w:rsidRPr="00A96DC3" w:rsidRDefault="00314E01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10.05.17  </w:t>
            </w:r>
          </w:p>
        </w:tc>
        <w:tc>
          <w:tcPr>
            <w:tcW w:w="1701" w:type="dxa"/>
          </w:tcPr>
          <w:p w:rsidR="00BC0A54" w:rsidRPr="00A96DC3" w:rsidRDefault="00314E01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BC0A54" w:rsidRPr="00A96DC3" w:rsidTr="00BC0A54">
        <w:tc>
          <w:tcPr>
            <w:tcW w:w="6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5" w:type="dxa"/>
          </w:tcPr>
          <w:p w:rsidR="00BC0A54" w:rsidRPr="00A96DC3" w:rsidRDefault="00BC0A54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«Производственный комплекс «Аврора»</w:t>
            </w:r>
          </w:p>
        </w:tc>
        <w:tc>
          <w:tcPr>
            <w:tcW w:w="2268" w:type="dxa"/>
          </w:tcPr>
          <w:p w:rsidR="00BC0A54" w:rsidRPr="00A96DC3" w:rsidRDefault="00BC0A54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РК, г Алматы, </w:t>
            </w:r>
            <w:proofErr w:type="spellStart"/>
            <w:r w:rsidRPr="00A96DC3">
              <w:rPr>
                <w:rFonts w:ascii="Times New Roman" w:hAnsi="Times New Roman" w:cs="Times New Roman"/>
              </w:rPr>
              <w:t>ул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6DC3">
              <w:rPr>
                <w:rFonts w:ascii="Times New Roman" w:hAnsi="Times New Roman" w:cs="Times New Roman"/>
              </w:rPr>
              <w:t>Спаская</w:t>
            </w:r>
            <w:proofErr w:type="spellEnd"/>
            <w:r w:rsidRPr="00A96DC3">
              <w:rPr>
                <w:rFonts w:ascii="Times New Roman" w:hAnsi="Times New Roman" w:cs="Times New Roman"/>
              </w:rPr>
              <w:t>, 68</w:t>
            </w:r>
            <w:proofErr w:type="gramStart"/>
            <w:r w:rsidRPr="00A96DC3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BC0A54" w:rsidRPr="00A96DC3" w:rsidRDefault="00314E01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10.05.17 </w:t>
            </w:r>
          </w:p>
        </w:tc>
        <w:tc>
          <w:tcPr>
            <w:tcW w:w="1701" w:type="dxa"/>
          </w:tcPr>
          <w:p w:rsidR="00BC0A54" w:rsidRPr="00A96DC3" w:rsidRDefault="00314E01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12:26</w:t>
            </w:r>
          </w:p>
        </w:tc>
      </w:tr>
      <w:tr w:rsidR="00BC0A54" w:rsidRPr="00A96DC3" w:rsidTr="00BC0A54">
        <w:tc>
          <w:tcPr>
            <w:tcW w:w="675" w:type="dxa"/>
          </w:tcPr>
          <w:p w:rsidR="00BC0A54" w:rsidRPr="00A96DC3" w:rsidRDefault="00BC0A54" w:rsidP="00022A22">
            <w:pPr>
              <w:jc w:val="center"/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C0A54" w:rsidRPr="00A96DC3" w:rsidRDefault="006B3298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ТОО «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INA</w:t>
            </w:r>
            <w:r w:rsidRPr="006B3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PHARM</w:t>
            </w:r>
            <w:r w:rsidRPr="00A96DC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BC0A54" w:rsidRPr="00A96DC3" w:rsidRDefault="006B3298" w:rsidP="00022A22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РК, г Алматы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Наурызбай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батыра 17 оф 202</w:t>
            </w:r>
          </w:p>
        </w:tc>
        <w:tc>
          <w:tcPr>
            <w:tcW w:w="1843" w:type="dxa"/>
          </w:tcPr>
          <w:p w:rsidR="00BC0A54" w:rsidRPr="00A96DC3" w:rsidRDefault="006B3298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10.05.17 </w:t>
            </w:r>
          </w:p>
        </w:tc>
        <w:tc>
          <w:tcPr>
            <w:tcW w:w="1701" w:type="dxa"/>
          </w:tcPr>
          <w:p w:rsidR="00BC0A54" w:rsidRPr="00A96DC3" w:rsidRDefault="006B3298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</w:tr>
      <w:tr w:rsidR="006B3298" w:rsidRPr="00A96DC3" w:rsidTr="00BC0A54">
        <w:tc>
          <w:tcPr>
            <w:tcW w:w="675" w:type="dxa"/>
          </w:tcPr>
          <w:p w:rsidR="006B3298" w:rsidRPr="00A96DC3" w:rsidRDefault="006B3298" w:rsidP="00022A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6B3298" w:rsidRPr="00A96DC3" w:rsidRDefault="006B3298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AUM+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B3298" w:rsidRPr="00A96DC3" w:rsidRDefault="006B3298" w:rsidP="00022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стана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Арай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843" w:type="dxa"/>
          </w:tcPr>
          <w:p w:rsidR="006B3298" w:rsidRPr="00A96DC3" w:rsidRDefault="006B3298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10.05.17 </w:t>
            </w:r>
          </w:p>
        </w:tc>
        <w:tc>
          <w:tcPr>
            <w:tcW w:w="1701" w:type="dxa"/>
          </w:tcPr>
          <w:p w:rsidR="006B3298" w:rsidRPr="00A96DC3" w:rsidRDefault="006B3298" w:rsidP="00BC0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10:06</w:t>
            </w:r>
          </w:p>
        </w:tc>
      </w:tr>
    </w:tbl>
    <w:p w:rsidR="00BC0A54" w:rsidRPr="00A96DC3" w:rsidRDefault="002C3B74" w:rsidP="0071449A">
      <w:pPr>
        <w:spacing w:after="0"/>
        <w:rPr>
          <w:rFonts w:ascii="Times New Roman" w:hAnsi="Times New Roman" w:cs="Times New Roman"/>
          <w:b/>
        </w:rPr>
      </w:pPr>
      <w:r w:rsidRPr="00A96DC3">
        <w:rPr>
          <w:rFonts w:ascii="Times New Roman" w:hAnsi="Times New Roman" w:cs="Times New Roman"/>
          <w:b/>
        </w:rPr>
        <w:t>Тендерные заявки вскрыты и они содержат:</w:t>
      </w:r>
    </w:p>
    <w:p w:rsidR="002C3B74" w:rsidRPr="00A96DC3" w:rsidRDefault="00314E01" w:rsidP="00422B9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ТОО «НПО </w:t>
      </w:r>
      <w:proofErr w:type="spellStart"/>
      <w:r>
        <w:rPr>
          <w:rFonts w:ascii="Times New Roman" w:hAnsi="Times New Roman" w:cs="Times New Roman"/>
        </w:rPr>
        <w:t>МедиДез</w:t>
      </w:r>
      <w:proofErr w:type="spellEnd"/>
      <w:r w:rsidRPr="00A96DC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422B96" w:rsidRPr="00A96DC3">
        <w:rPr>
          <w:rFonts w:ascii="Times New Roman" w:hAnsi="Times New Roman" w:cs="Times New Roman"/>
        </w:rPr>
        <w:t>г.</w:t>
      </w:r>
      <w:r w:rsidRPr="00314E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Рудный</w:t>
      </w:r>
      <w:r w:rsidRPr="00A96DC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A96DC3">
        <w:rPr>
          <w:rFonts w:ascii="Times New Roman" w:hAnsi="Times New Roman" w:cs="Times New Roman"/>
        </w:rPr>
        <w:t>ул</w:t>
      </w:r>
      <w:proofErr w:type="spellEnd"/>
      <w:proofErr w:type="gramEnd"/>
      <w:r w:rsidRPr="00A96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Топоркова , строение 39/1</w:t>
      </w:r>
      <w:r w:rsidR="00422B96" w:rsidRPr="00A96DC3">
        <w:rPr>
          <w:rFonts w:ascii="Times New Roman" w:hAnsi="Times New Roman" w:cs="Times New Roman"/>
        </w:rPr>
        <w:t>на лоты:</w:t>
      </w:r>
    </w:p>
    <w:p w:rsidR="00422B96" w:rsidRPr="00A96DC3" w:rsidRDefault="00314E01" w:rsidP="00422B96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 2</w:t>
      </w:r>
      <w:r w:rsidR="00422B96" w:rsidRPr="00A96DC3">
        <w:rPr>
          <w:rFonts w:ascii="Times New Roman" w:hAnsi="Times New Roman" w:cs="Times New Roman"/>
        </w:rPr>
        <w:t xml:space="preserve"> – «</w:t>
      </w:r>
      <w:r>
        <w:rPr>
          <w:rFonts w:ascii="Times New Roman" w:hAnsi="Times New Roman" w:cs="Times New Roman"/>
        </w:rPr>
        <w:t xml:space="preserve">Средство концентрат для дезинфекции и ПСО изделий медицинского назначения для дезинфекции поверхностей в помещениях генеральных уборок  </w:t>
      </w:r>
      <w:proofErr w:type="spellStart"/>
      <w:r>
        <w:rPr>
          <w:rFonts w:ascii="Times New Roman" w:hAnsi="Times New Roman" w:cs="Times New Roman"/>
        </w:rPr>
        <w:t>кан</w:t>
      </w:r>
      <w:proofErr w:type="spellEnd"/>
      <w:r>
        <w:rPr>
          <w:rFonts w:ascii="Times New Roman" w:hAnsi="Times New Roman" w:cs="Times New Roman"/>
        </w:rPr>
        <w:t xml:space="preserve"> 5 л.</w:t>
      </w:r>
      <w:r w:rsidR="00422B96" w:rsidRPr="00A96DC3">
        <w:rPr>
          <w:rFonts w:ascii="Times New Roman" w:hAnsi="Times New Roman" w:cs="Times New Roman"/>
        </w:rPr>
        <w:t>»</w:t>
      </w:r>
    </w:p>
    <w:p w:rsidR="00422B96" w:rsidRPr="00A96DC3" w:rsidRDefault="00422B96" w:rsidP="00422B96">
      <w:pPr>
        <w:pStyle w:val="a4"/>
        <w:spacing w:after="0"/>
        <w:rPr>
          <w:rFonts w:ascii="Times New Roman" w:hAnsi="Times New Roman" w:cs="Times New Roman"/>
        </w:rPr>
      </w:pPr>
      <w:r w:rsidRPr="00A96DC3">
        <w:rPr>
          <w:rFonts w:ascii="Times New Roman" w:hAnsi="Times New Roman" w:cs="Times New Roman"/>
        </w:rPr>
        <w:t xml:space="preserve">- № </w:t>
      </w:r>
      <w:r w:rsidR="00314E01">
        <w:rPr>
          <w:rFonts w:ascii="Times New Roman" w:hAnsi="Times New Roman" w:cs="Times New Roman"/>
        </w:rPr>
        <w:t>3</w:t>
      </w:r>
      <w:r w:rsidRPr="00A96DC3">
        <w:rPr>
          <w:rFonts w:ascii="Times New Roman" w:hAnsi="Times New Roman" w:cs="Times New Roman"/>
        </w:rPr>
        <w:t xml:space="preserve"> – «</w:t>
      </w:r>
      <w:r w:rsidR="00314E01">
        <w:rPr>
          <w:rFonts w:ascii="Times New Roman" w:hAnsi="Times New Roman" w:cs="Times New Roman"/>
        </w:rPr>
        <w:t xml:space="preserve">Салфетки для дезинфекции </w:t>
      </w:r>
      <w:proofErr w:type="spellStart"/>
      <w:r w:rsidR="00314E01">
        <w:rPr>
          <w:rFonts w:ascii="Times New Roman" w:hAnsi="Times New Roman" w:cs="Times New Roman"/>
        </w:rPr>
        <w:t>поверхностей</w:t>
      </w:r>
      <w:proofErr w:type="gramStart"/>
      <w:r w:rsidR="00314E01">
        <w:rPr>
          <w:rFonts w:ascii="Times New Roman" w:hAnsi="Times New Roman" w:cs="Times New Roman"/>
        </w:rPr>
        <w:t>,п</w:t>
      </w:r>
      <w:proofErr w:type="gramEnd"/>
      <w:r w:rsidR="00314E01">
        <w:rPr>
          <w:rFonts w:ascii="Times New Roman" w:hAnsi="Times New Roman" w:cs="Times New Roman"/>
        </w:rPr>
        <w:t>риборов</w:t>
      </w:r>
      <w:proofErr w:type="spellEnd"/>
      <w:r w:rsidR="00314E01">
        <w:rPr>
          <w:rFonts w:ascii="Times New Roman" w:hAnsi="Times New Roman" w:cs="Times New Roman"/>
        </w:rPr>
        <w:t>, медицинского оборудования банка 220 салфеток</w:t>
      </w:r>
      <w:r w:rsidRPr="00A96DC3">
        <w:rPr>
          <w:rFonts w:ascii="Times New Roman" w:hAnsi="Times New Roman" w:cs="Times New Roman"/>
        </w:rPr>
        <w:t>»</w:t>
      </w:r>
    </w:p>
    <w:p w:rsidR="00422B96" w:rsidRDefault="00314E01" w:rsidP="00422B96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 4</w:t>
      </w:r>
      <w:r w:rsidR="00422B96" w:rsidRPr="00A96D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«Средство для </w:t>
      </w:r>
      <w:proofErr w:type="spellStart"/>
      <w:r>
        <w:rPr>
          <w:rFonts w:ascii="Times New Roman" w:hAnsi="Times New Roman" w:cs="Times New Roman"/>
        </w:rPr>
        <w:t>дещинфекции</w:t>
      </w:r>
      <w:proofErr w:type="spellEnd"/>
      <w:r>
        <w:rPr>
          <w:rFonts w:ascii="Times New Roman" w:hAnsi="Times New Roman" w:cs="Times New Roman"/>
        </w:rPr>
        <w:t xml:space="preserve"> совмещенной с </w:t>
      </w:r>
      <w:proofErr w:type="spellStart"/>
      <w:r>
        <w:rPr>
          <w:rFonts w:ascii="Times New Roman" w:hAnsi="Times New Roman" w:cs="Times New Roman"/>
        </w:rPr>
        <w:t>предстерилизационной</w:t>
      </w:r>
      <w:proofErr w:type="spellEnd"/>
      <w:r>
        <w:rPr>
          <w:rFonts w:ascii="Times New Roman" w:hAnsi="Times New Roman" w:cs="Times New Roman"/>
        </w:rPr>
        <w:t xml:space="preserve"> очисткой ИМН дезинфекции поверхностей, генеральных уборок и  текущих уборок </w:t>
      </w:r>
      <w:proofErr w:type="spellStart"/>
      <w:r>
        <w:rPr>
          <w:rFonts w:ascii="Times New Roman" w:hAnsi="Times New Roman" w:cs="Times New Roman"/>
        </w:rPr>
        <w:t>фл</w:t>
      </w:r>
      <w:proofErr w:type="spellEnd"/>
      <w:r>
        <w:rPr>
          <w:rFonts w:ascii="Times New Roman" w:hAnsi="Times New Roman" w:cs="Times New Roman"/>
        </w:rPr>
        <w:t xml:space="preserve"> 1 л.</w:t>
      </w:r>
      <w:r w:rsidR="00422B96" w:rsidRPr="00A96DC3">
        <w:rPr>
          <w:rFonts w:ascii="Times New Roman" w:hAnsi="Times New Roman" w:cs="Times New Roman"/>
        </w:rPr>
        <w:t>»</w:t>
      </w:r>
    </w:p>
    <w:p w:rsidR="00C01C31" w:rsidRPr="00A96DC3" w:rsidRDefault="00C01C31" w:rsidP="00422B96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-№5 – «антисептик для обработки рук для дозаторов 0,7 л»</w:t>
      </w:r>
    </w:p>
    <w:p w:rsidR="00422B96" w:rsidRPr="00A96DC3" w:rsidRDefault="00314E01" w:rsidP="00422B96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Тендерная заявка на 124</w:t>
      </w:r>
      <w:r w:rsidR="00422B96" w:rsidRPr="00A96DC3">
        <w:rPr>
          <w:rFonts w:ascii="Times New Roman" w:hAnsi="Times New Roman" w:cs="Times New Roman"/>
        </w:rPr>
        <w:t xml:space="preserve"> листа</w:t>
      </w:r>
      <w:r>
        <w:rPr>
          <w:rFonts w:ascii="Times New Roman" w:hAnsi="Times New Roman" w:cs="Times New Roman"/>
        </w:rPr>
        <w:t>х, техническая спецификация на 34</w:t>
      </w:r>
      <w:r w:rsidR="00422B96" w:rsidRPr="00A96DC3">
        <w:rPr>
          <w:rFonts w:ascii="Times New Roman" w:hAnsi="Times New Roman" w:cs="Times New Roman"/>
        </w:rPr>
        <w:t xml:space="preserve"> листах, прошиты и пронумерованы, заверены печатью, платежное поручение на обеспечение заявки</w:t>
      </w:r>
    </w:p>
    <w:tbl>
      <w:tblPr>
        <w:tblW w:w="102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1276"/>
        <w:gridCol w:w="992"/>
        <w:gridCol w:w="2268"/>
        <w:gridCol w:w="2693"/>
        <w:gridCol w:w="1418"/>
        <w:gridCol w:w="567"/>
      </w:tblGrid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989" w:rsidRPr="00633989" w:rsidRDefault="00633989" w:rsidP="00633989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Дата и номер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Кем подписан документ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Оригинал, копия, нотариально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засвидетельствованная копия.</w:t>
            </w:r>
          </w:p>
        </w:tc>
        <w:tc>
          <w:tcPr>
            <w:tcW w:w="567" w:type="dxa"/>
            <w:vAlign w:val="center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Стр.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на участие в тендере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05.05.2017г № 73-6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участие в тендере  «Тендер по закупу дезинфицирующих препаратов в рамках гарантированного объема бесплатной медицинской помощи»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6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Справка о государственной перерегистрации юридического лица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08.05.2017г.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 10100202732183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Справка, полученная посредством веб-портала «электронного правительства» подтверждающая регистрацию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Электронно-цифровой подписью Департамента юстиции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Устав 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05.10.2015 г. 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 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Устав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 товарищества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Супова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 по доверенности участника товарищества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Шакирзянова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Р.Р.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16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директора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05.10.2015 г.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 о продление полномочий директора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Кайракбаевой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Алии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Мамутовны</w:t>
            </w:r>
            <w:proofErr w:type="spellEnd"/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постановке на регистрационный учет по 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налогу на добавленную стоимость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28.04.2014 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Серия 39001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0009590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Свидетельство о постановке на регистрационный учет по налогу на добавленную 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стоимость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Руководитель налогового органа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лицензия на занятие медицинской деятельностью с приложением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10.11.2014 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14016891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лицензия, выданная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занятие медицинской деятельностью с приложением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Электронно-цифровой подписью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08.02.2017 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Входящий регистрационный номер уведомления 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UCA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00003525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Талон о начале деятельности по оптовой реализация изделий медицинского назначения </w:t>
            </w:r>
            <w:proofErr w:type="gramEnd"/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Электронно-цифровой подписью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04.01.2017 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KZ.5510974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.07.03.00169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Сертификат соответствия требованиям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РК ИСО 9001-2009 (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ISO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9001:2008) «Системы менеджмента качества. Требования»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выданный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ТОО «Региональный Научно-Практический Центр «Система» Мустафина А.Б,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письмо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06.04.2017 г. 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53-9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письмо о том, что ТОО «НПО объединение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соответствует квалификационным требованиям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состоянию на 05.04.2017г.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05.05.2017г.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Уникальный номер: 10100202478883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 отсутствии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по состоянию на 05.05.2017 г.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Электронно-цифровой подписью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 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7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об отсутствии задолженности перед ДБ АО «Сбербанк России» 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25.04.2017г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309/30-14-2613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Справка банка, подтверждающая отсутствия просроченной задолженности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перед ДБ АО «Сбербанк России»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директора Филиала ДБ АО «Сбербанк» в г.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Карабаев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С.Д.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директора – главный бухгалтер Филиала в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останай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Ерманова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Доверенность 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заместителя директора-главного бухгалтера филиала ДБ АО «Сбербанк России»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30.12.2016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61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Доверенность на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Карабаева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Д на право подписи от имени Банка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Директор филиала ДБ АО 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«Сбербанк» в г.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Едиров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К.Ж.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Заверенная </w:t>
            </w: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lastRenderedPageBreak/>
              <w:t>5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Доверенность начальника операционного отдела филиала ДБ АО «Сбербанк России»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30.12.2016г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63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Доверенность на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Ерманову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Ю.А. на право подписи от имени Банка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филиала ДБ АО «Сбербанк» в г.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</w:t>
            </w:r>
            <w:proofErr w:type="spellEnd"/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Едиров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К.Ж.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Заверенная 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квалификации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05.05.2017г. № 73-8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квалификации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по форме,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6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 на лот № 2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05.05.2017г.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цен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на лот № 2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 на лот № 3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05.05.2017г.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цен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на лот № 3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 на лот № 4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05.05.2017г.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цен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на лот № 4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 на лот № 5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05.05.2017г.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Таблица цен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на лот № 5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сопутствующих услугах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06.04.2017г.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73-9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сопутствующих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письмо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05.05.2017г.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73-10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Информационное письмо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касательно акта проверки наличия условий для хранения и транспортировки и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холодовой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цепи»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санитарно-эпидемиологического обследования № 607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 г.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607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санитарно-эпидемиологического обследования склада для хранения дезинфицирующих средств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отдела санитарно-гигиенического надзора и контроля за соблюдением требований технических регламентов РГУ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Рудненское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управление по защите прав потребителей Департамента по защите прав потребителей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Костанайской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Комитета по защите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 потребителей Министерства национальной экономики Республики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Казахстан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Сансызбаевым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Е.И.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3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 2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Техническая спецификация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№2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Оригинал/ электронная 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на лот № 2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20.10.2016г.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KZ.16.01.98.002.E.001083.10.16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дезинфицирующего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Фармдезин-амино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Председателя Комитета по защите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потребителей Министерства национальной экономики Республики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Казахстан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Н.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</w:t>
            </w:r>
            <w:proofErr w:type="spellEnd"/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к Свидетельству о государственной регистрации на лот № 2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20.10.2016г.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KZ.16.01.98.002.E.001083.10.16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к Свидетельству о государственной регистрации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дезинфицирующего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Фармдезин-септо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Председателя Комитета по защите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потребителей Министерства национальной экономики Республики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Казахстан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Н.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</w:t>
            </w:r>
            <w:proofErr w:type="spellEnd"/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Сертификат о происхождении товара формы CT-KZ 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06.02.2017г.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KZ.7.111.00018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происхождении товара формы CT-KZ на средство дезинфицирующее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Фармдезин-амино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Палата предпринимателей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Костанайской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Микишенко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от РГУ «Департамент Комитета технического регулирования и метрологии по городу Алматы» Министерства по инвестициям и развитию Республики Казахстан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 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26-7-11-2/3Т-К-437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том, что средство дезинфицирующее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Фармдезин-амино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не подлежит обязательному подтверждению соответствия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руководитель РГУ «Департамент Комитета технического регулирования и метрологии по городу Алматы» Министерства по инвестициям и развитию Республики Казахстан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Мирманов</w:t>
            </w:r>
            <w:proofErr w:type="spellEnd"/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 3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Техническая спецификация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 3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Оригинал/ электронная 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на лот № 3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03.08.2016г.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№ 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77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99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.01.00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.034102.08.11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дезинфицирующего «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Лизаксин-салфетки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Федеральная служба по надзору в сфере защиты прав потребителей и благополучия человека Главный государственный санитарный врач Российской Федерации  Г.Г.Онищенко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от РГУ «Департамент Комитета технического регулирования и метрологии по городу Алматы» Министерства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14.07.2016г №26-7-11-2/3833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том, что средство дезинфицирующее «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Лизаксин-салфетки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не подлежит обязательному подтверждению соответствия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о Руководителя РГУ «Департамент Комитета технического регулирования и метрологии по городу Алматы» Министерства по инвестициям и развитию Республики Казахстан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К.Кызгарин</w:t>
            </w:r>
            <w:proofErr w:type="spellEnd"/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 4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Техническая спецификация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 4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Оригинал/ электронная 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Свидетельство о 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государственной регистрации на лот № 4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20.10.2016г.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KZ.16.01.98.002.E.001084.10.16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Свидетельство о государственной 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регистрации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дезинфицирующего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Фармдезин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-экстра»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Заместитель Председателя Комитета по защите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 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потребителей Министерства национальной экономики Республики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Казахстан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Н.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</w:t>
            </w:r>
            <w:proofErr w:type="spellEnd"/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к Свидетельству о государственной регистрации на лот № 4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20.10.2016г.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KZ.16.01.98.002.E.001084.10.16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к Свидетельству о государственной регистрации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дезинфицирующего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Фармдезин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-экстра»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Председателя Комитета по защите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 потребителей Министерства национальной экономики Республики</w:t>
            </w:r>
            <w:proofErr w:type="gram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Казахстан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Н.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Абди</w:t>
            </w:r>
            <w:proofErr w:type="spellEnd"/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Сертификат о происхождении товара формы CT-KZ 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06.02.2017г.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KZ.7.111.00018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происхождении товара формы CT-KZ на средство дезинфицирующее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Фармдезин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-экстра»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Палата предпринимателей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Костанайской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Микишенко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от РГУ «Департамент Комитета технического регулирования и метрологии по городу Алматы» Министерства по инвестициям и развитию Республики Казахстан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30.01.2017 г.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26-7-11-2/3Т-К-437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том, что средство дезинфицирующее «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Фармдезин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-экстра» не подлежит обязательному подтверждению соответствия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руководитель РГУ «Департамент Комитета технического регулирования и метрологии по городу Алматы» Министерства по инвестициям и развитию Республики Казахстан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Мирманов</w:t>
            </w:r>
            <w:proofErr w:type="spellEnd"/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 5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Техническая спецификация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лот №5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Оригинал/ электронная 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 на лот № 5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06.11.2012г. 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№ 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77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99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.23.00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.015571.11.12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дезинфицирующего «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Стеризол антисептик этанол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Федеральная служба по надзору в сфере защиты прав потребителей и благополучия человека Главный государственный санитарный врач Российской Федерации  Г.Г.Онищенко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от РГУ «Департамент Комитета технического регулирования и метрологии по городу Алматы» Министерства </w:t>
            </w:r>
            <w:proofErr w:type="gram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20.09.2016г №26-7-11-2/3962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том, что средство дезинфицирующее «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Стеризол антисептик этанол</w:t>
            </w: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не подлежит обязательному подтверждению соответствия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РГУ «Департамент Комитета технического регулирования и метрологии по городу Алматы» Министерства по инвестициям и развитию Республики Казахстан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Г.Халыкова</w:t>
            </w:r>
            <w:proofErr w:type="spellEnd"/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633989" w:rsidRPr="00633989" w:rsidTr="00633989">
        <w:tc>
          <w:tcPr>
            <w:tcW w:w="9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76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Гарантийное письмо на дезинфицирующие средства</w:t>
            </w:r>
          </w:p>
        </w:tc>
        <w:tc>
          <w:tcPr>
            <w:tcW w:w="99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05.05.2017г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73-11</w:t>
            </w:r>
          </w:p>
        </w:tc>
        <w:tc>
          <w:tcPr>
            <w:tcW w:w="226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Гарантийное письмо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на предлагаемые к поставке дезинфицирующие средства</w:t>
            </w:r>
          </w:p>
        </w:tc>
        <w:tc>
          <w:tcPr>
            <w:tcW w:w="269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Директор ТОО «НПО </w:t>
            </w:r>
            <w:proofErr w:type="spellStart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МедиДез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Кайракбаева</w:t>
            </w:r>
            <w:proofErr w:type="spellEnd"/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А.М.</w:t>
            </w:r>
          </w:p>
        </w:tc>
        <w:tc>
          <w:tcPr>
            <w:tcW w:w="141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33989" w:rsidRPr="00633989" w:rsidRDefault="00633989" w:rsidP="00633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567" w:type="dxa"/>
          </w:tcPr>
          <w:p w:rsidR="00633989" w:rsidRPr="00633989" w:rsidRDefault="00633989" w:rsidP="006339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63398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</w:tbl>
    <w:p w:rsidR="000C043C" w:rsidRDefault="000C043C" w:rsidP="000C043C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A96DC3" w:rsidRDefault="000C043C" w:rsidP="000C04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C043C">
        <w:rPr>
          <w:rFonts w:ascii="Times New Roman" w:hAnsi="Times New Roman" w:cs="Times New Roman"/>
          <w:sz w:val="24"/>
        </w:rPr>
        <w:t>ТОО «Производственный комплекс «Аврора»</w:t>
      </w:r>
      <w:r w:rsidRPr="000C043C">
        <w:rPr>
          <w:rFonts w:ascii="Times New Roman" w:hAnsi="Times New Roman" w:cs="Times New Roman"/>
          <w:sz w:val="24"/>
        </w:rPr>
        <w:tab/>
        <w:t xml:space="preserve">РК, г Алматы, </w:t>
      </w:r>
      <w:proofErr w:type="spellStart"/>
      <w:r w:rsidRPr="000C043C">
        <w:rPr>
          <w:rFonts w:ascii="Times New Roman" w:hAnsi="Times New Roman" w:cs="Times New Roman"/>
          <w:sz w:val="24"/>
        </w:rPr>
        <w:t>ул</w:t>
      </w:r>
      <w:proofErr w:type="spellEnd"/>
      <w:r w:rsidRPr="000C04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043C">
        <w:rPr>
          <w:rFonts w:ascii="Times New Roman" w:hAnsi="Times New Roman" w:cs="Times New Roman"/>
          <w:sz w:val="24"/>
        </w:rPr>
        <w:t>Спаская</w:t>
      </w:r>
      <w:proofErr w:type="spellEnd"/>
      <w:r w:rsidRPr="000C043C">
        <w:rPr>
          <w:rFonts w:ascii="Times New Roman" w:hAnsi="Times New Roman" w:cs="Times New Roman"/>
          <w:sz w:val="24"/>
        </w:rPr>
        <w:t>, 68</w:t>
      </w:r>
      <w:proofErr w:type="gramStart"/>
      <w:r w:rsidRPr="000C043C">
        <w:rPr>
          <w:rFonts w:ascii="Times New Roman" w:hAnsi="Times New Roman" w:cs="Times New Roman"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</w:rPr>
        <w:t xml:space="preserve"> на лоты:</w:t>
      </w:r>
    </w:p>
    <w:p w:rsidR="000C043C" w:rsidRPr="000C043C" w:rsidRDefault="000C043C" w:rsidP="000C043C">
      <w:pPr>
        <w:pStyle w:val="a4"/>
        <w:spacing w:after="0"/>
        <w:rPr>
          <w:rFonts w:ascii="Times New Roman" w:hAnsi="Times New Roman" w:cs="Times New Roman"/>
          <w:sz w:val="24"/>
        </w:rPr>
      </w:pPr>
      <w:r w:rsidRPr="000C043C">
        <w:rPr>
          <w:rFonts w:ascii="Times New Roman" w:hAnsi="Times New Roman" w:cs="Times New Roman"/>
          <w:sz w:val="24"/>
        </w:rPr>
        <w:lastRenderedPageBreak/>
        <w:t>- № 1 – «</w:t>
      </w:r>
      <w:r w:rsidR="00DE68B2">
        <w:rPr>
          <w:rFonts w:ascii="Times New Roman" w:hAnsi="Times New Roman" w:cs="Times New Roman"/>
          <w:sz w:val="24"/>
        </w:rPr>
        <w:t>Кожный антисептик 0,2 л</w:t>
      </w:r>
      <w:r w:rsidRPr="000C043C">
        <w:rPr>
          <w:rFonts w:ascii="Times New Roman" w:hAnsi="Times New Roman" w:cs="Times New Roman"/>
          <w:sz w:val="24"/>
        </w:rPr>
        <w:t>»</w:t>
      </w:r>
    </w:p>
    <w:p w:rsidR="00DE68B2" w:rsidRPr="00A96DC3" w:rsidRDefault="00DE68B2" w:rsidP="00DE68B2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</w:t>
      </w:r>
      <w:r w:rsidRPr="00A96DC3">
        <w:rPr>
          <w:rFonts w:ascii="Times New Roman" w:hAnsi="Times New Roman" w:cs="Times New Roman"/>
        </w:rPr>
        <w:t xml:space="preserve"> – «</w:t>
      </w:r>
      <w:r>
        <w:rPr>
          <w:rFonts w:ascii="Times New Roman" w:hAnsi="Times New Roman" w:cs="Times New Roman"/>
        </w:rPr>
        <w:t xml:space="preserve">Средство концентрат для дезинфекции и ПСО изделий медицинского назначения для дезинфекции поверхностей в помещениях генеральных уборок  </w:t>
      </w:r>
      <w:proofErr w:type="spellStart"/>
      <w:r>
        <w:rPr>
          <w:rFonts w:ascii="Times New Roman" w:hAnsi="Times New Roman" w:cs="Times New Roman"/>
        </w:rPr>
        <w:t>кан</w:t>
      </w:r>
      <w:proofErr w:type="spellEnd"/>
      <w:r>
        <w:rPr>
          <w:rFonts w:ascii="Times New Roman" w:hAnsi="Times New Roman" w:cs="Times New Roman"/>
        </w:rPr>
        <w:t xml:space="preserve"> 5 л.</w:t>
      </w:r>
      <w:r w:rsidRPr="00A96DC3">
        <w:rPr>
          <w:rFonts w:ascii="Times New Roman" w:hAnsi="Times New Roman" w:cs="Times New Roman"/>
        </w:rPr>
        <w:t>»</w:t>
      </w:r>
    </w:p>
    <w:p w:rsidR="000C043C" w:rsidRPr="00DE68B2" w:rsidRDefault="000C043C" w:rsidP="00DE68B2">
      <w:pPr>
        <w:pStyle w:val="a4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- № 4 - </w:t>
      </w:r>
      <w:r w:rsidR="00DE68B2">
        <w:rPr>
          <w:rFonts w:ascii="Times New Roman" w:hAnsi="Times New Roman" w:cs="Times New Roman"/>
        </w:rPr>
        <w:t xml:space="preserve">«Средство для </w:t>
      </w:r>
      <w:proofErr w:type="spellStart"/>
      <w:r w:rsidR="00DE68B2">
        <w:rPr>
          <w:rFonts w:ascii="Times New Roman" w:hAnsi="Times New Roman" w:cs="Times New Roman"/>
        </w:rPr>
        <w:t>дещинфекции</w:t>
      </w:r>
      <w:proofErr w:type="spellEnd"/>
      <w:r w:rsidR="00DE68B2">
        <w:rPr>
          <w:rFonts w:ascii="Times New Roman" w:hAnsi="Times New Roman" w:cs="Times New Roman"/>
        </w:rPr>
        <w:t xml:space="preserve"> совмещенной с </w:t>
      </w:r>
      <w:proofErr w:type="spellStart"/>
      <w:r w:rsidR="00DE68B2">
        <w:rPr>
          <w:rFonts w:ascii="Times New Roman" w:hAnsi="Times New Roman" w:cs="Times New Roman"/>
        </w:rPr>
        <w:t>предстерилизационной</w:t>
      </w:r>
      <w:proofErr w:type="spellEnd"/>
      <w:r w:rsidR="00DE68B2">
        <w:rPr>
          <w:rFonts w:ascii="Times New Roman" w:hAnsi="Times New Roman" w:cs="Times New Roman"/>
        </w:rPr>
        <w:t xml:space="preserve"> очисткой ИМН дезинфекции поверхностей, генеральных уборок и  текущих уборок </w:t>
      </w:r>
      <w:proofErr w:type="spellStart"/>
      <w:r w:rsidR="00DE68B2">
        <w:rPr>
          <w:rFonts w:ascii="Times New Roman" w:hAnsi="Times New Roman" w:cs="Times New Roman"/>
        </w:rPr>
        <w:t>фл</w:t>
      </w:r>
      <w:proofErr w:type="spellEnd"/>
      <w:r w:rsidR="00DE68B2">
        <w:rPr>
          <w:rFonts w:ascii="Times New Roman" w:hAnsi="Times New Roman" w:cs="Times New Roman"/>
        </w:rPr>
        <w:t xml:space="preserve"> 1 л.»</w:t>
      </w:r>
    </w:p>
    <w:p w:rsidR="000C043C" w:rsidRDefault="00DE68B2" w:rsidP="000C043C">
      <w:pPr>
        <w:pStyle w:val="a4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Тендерная заявка на 106</w:t>
      </w:r>
      <w:r w:rsidR="00467222" w:rsidRPr="00467222">
        <w:rPr>
          <w:rFonts w:ascii="Times New Roman" w:hAnsi="Times New Roman" w:cs="Times New Roman"/>
          <w:sz w:val="24"/>
        </w:rPr>
        <w:t xml:space="preserve"> листа</w:t>
      </w:r>
      <w:r w:rsidR="00467222">
        <w:rPr>
          <w:rFonts w:ascii="Times New Roman" w:hAnsi="Times New Roman" w:cs="Times New Roman"/>
          <w:sz w:val="24"/>
        </w:rPr>
        <w:t>х,</w:t>
      </w:r>
      <w:r>
        <w:rPr>
          <w:rFonts w:ascii="Times New Roman" w:hAnsi="Times New Roman" w:cs="Times New Roman"/>
          <w:sz w:val="24"/>
        </w:rPr>
        <w:t xml:space="preserve"> техническая спецификация на 252 </w:t>
      </w:r>
      <w:r w:rsidR="00467222" w:rsidRPr="00467222">
        <w:rPr>
          <w:rFonts w:ascii="Times New Roman" w:hAnsi="Times New Roman" w:cs="Times New Roman"/>
          <w:sz w:val="24"/>
        </w:rPr>
        <w:t>листах, прошиты и пронумерованы, заверены печатью, платежное поручение на обеспечение заявки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2551"/>
        <w:gridCol w:w="1701"/>
        <w:gridCol w:w="1134"/>
        <w:gridCol w:w="993"/>
      </w:tblGrid>
      <w:tr w:rsidR="00346F7B" w:rsidRPr="00346F7B" w:rsidTr="00346F7B">
        <w:trPr>
          <w:trHeight w:val="13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Кем подписан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Оригинал, Копия, Нотариально засвидетельствованная копия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стр.</w:t>
            </w:r>
          </w:p>
        </w:tc>
      </w:tr>
      <w:tr w:rsidR="00346F7B" w:rsidRPr="00346F7B" w:rsidTr="00346F7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участие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03.05.2017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(1-4)</w:t>
            </w:r>
          </w:p>
        </w:tc>
      </w:tr>
      <w:tr w:rsidR="00346F7B" w:rsidRPr="00346F7B" w:rsidTr="00346F7B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лицензия на медицинскую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№13016084 от 11.10.2013г.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лицензия на медицинскую деятельность №13016084 от 11.10.2013г.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(5-6)</w:t>
            </w:r>
          </w:p>
        </w:tc>
      </w:tr>
      <w:tr w:rsidR="00346F7B" w:rsidRPr="00346F7B" w:rsidTr="00346F7B"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Приложения к Государственной лицензии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№001 от 11.10.2013г.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Приложения к Государственной лицензии на санитарно-гигиеническую и противоэпидемическую медицинскую деятельность; производство, реализация средств и препаратов дезинфекции, дезинсекции, дератизации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(7-8)</w:t>
            </w:r>
          </w:p>
        </w:tc>
      </w:tr>
      <w:tr w:rsidR="00346F7B" w:rsidRPr="00346F7B" w:rsidTr="00346F7B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зарегистрированном юридическом лице, филиале или представительстве.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№10100201619701 от 28.04.2017г.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Электронный документ  Справка 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зарегестрированном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юридическом лице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(9-12)</w:t>
            </w:r>
          </w:p>
        </w:tc>
      </w:tr>
      <w:tr w:rsidR="00346F7B" w:rsidRPr="00346F7B" w:rsidTr="00346F7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Справка о субъекте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№02-06/601-14 от 04.10.2016г.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о субъекте среднего предпринимательства №02-06/601-14 от 04.10.2016г. с  Управления юстиции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Турксибского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города Алматы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Руководитель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Ж.Бексултан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(13-14)</w:t>
            </w:r>
          </w:p>
        </w:tc>
      </w:tr>
      <w:tr w:rsidR="00346F7B" w:rsidRPr="00346F7B" w:rsidTr="00346F7B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 от 06.08.2013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ТОО «Аврора Холдинг»                                           Мартыненко И.И.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(15-38)</w:t>
            </w:r>
          </w:p>
        </w:tc>
      </w:tr>
      <w:tr w:rsidR="00346F7B" w:rsidRPr="00346F7B" w:rsidTr="00346F7B">
        <w:trPr>
          <w:trHeight w:val="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 Устав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 от 22.08.2016г.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в Устав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ТОО «Аврора Холдинг»                                           Мартыненко И.И.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(39-42)</w:t>
            </w:r>
          </w:p>
        </w:tc>
      </w:tr>
      <w:tr w:rsidR="00346F7B" w:rsidRPr="00346F7B" w:rsidTr="00346F7B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 единственного участника Товарищества с ограниченной ответственностью "Производственный комплекс "Аврора"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28.09.2015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Решение  единственного участника Товарищества с ограниченной ответственностью "Производственный комплекс "Аврора"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Генеральный директор ТОО «Аврора Холдинг»                                           Мартыненко И.И.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(43-44)</w:t>
            </w:r>
          </w:p>
        </w:tc>
      </w:tr>
      <w:tr w:rsidR="00346F7B" w:rsidRPr="00346F7B" w:rsidTr="00346F7B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о назначении Генерального директора.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 от 28.09.2015г.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о назначении Генерального директора.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(45-46)</w:t>
            </w:r>
          </w:p>
        </w:tc>
      </w:tr>
      <w:tr w:rsidR="00346F7B" w:rsidRPr="00346F7B" w:rsidTr="00346F7B"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право подписи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№30 от 01.03.2017г.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право подписи уполномоченного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(47-48)</w:t>
            </w:r>
          </w:p>
        </w:tc>
      </w:tr>
      <w:tr w:rsidR="00346F7B" w:rsidRPr="00346F7B" w:rsidTr="00346F7B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об отсутствии налоговой задолженности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№10100200348623 по состоянию на 20.04.2017г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 об отсутствии налоговой задолженности налогоплательщика.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документ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(49-68)</w:t>
            </w:r>
          </w:p>
        </w:tc>
      </w:tr>
      <w:tr w:rsidR="00346F7B" w:rsidRPr="00346F7B" w:rsidTr="00346F7B"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с банка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№107-3-4-32/1444 от 26.04.2017г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 справки банка об отсутствии просроченной задолженности и доверенности на право подписи банковских документов.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Управляющий ЦРО №34  АГФ АО "Банк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ЦентрКредит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А.Рахимова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Уполномоченное лицо АГФ АО "Банк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ЦентрКредит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Е.Швец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(69-78)</w:t>
            </w:r>
          </w:p>
        </w:tc>
      </w:tr>
      <w:tr w:rsidR="00346F7B" w:rsidRPr="00346F7B" w:rsidTr="00346F7B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Справка с банка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№1804-001-123-01/1 от 18.04.2017г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 справки банка об отсутствии просроченной задолженности и доверенности на право подписи банковских документов.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 операционного обслуживания филиала "Южная столица" АО "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Kaspi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Bank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в г. Алматы  М.Е.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Садвакасова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Главный бухгалтер - начальник ОВО филиала "Южная столица" АО "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Kaspi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Bank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 в г. Алматы А.Г.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Кудабаева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(79-84)</w:t>
            </w:r>
          </w:p>
        </w:tc>
      </w:tr>
      <w:tr w:rsidR="00346F7B" w:rsidRPr="00346F7B" w:rsidTr="00346F7B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№5-3/19/83 от 03.05.2017г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наличии необходимых финансовых, материальных и трудовых ресурсов.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(85-86)</w:t>
            </w:r>
          </w:p>
        </w:tc>
      </w:tr>
      <w:tr w:rsidR="00346F7B" w:rsidRPr="00346F7B" w:rsidTr="00346F7B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№5-3/19/84 от 03.05.2017г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платежеспособности компании.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(87-88)</w:t>
            </w:r>
          </w:p>
        </w:tc>
      </w:tr>
      <w:tr w:rsidR="00346F7B" w:rsidRPr="00346F7B" w:rsidTr="00346F7B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№5-3/19/85 от 03.05.2017г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том, что не состоит в перечне недобросовестных поставщиков.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(89-90)</w:t>
            </w:r>
          </w:p>
        </w:tc>
      </w:tr>
      <w:tr w:rsidR="00346F7B" w:rsidRPr="00346F7B" w:rsidTr="00346F7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№5-3/19/86 от 03.05.2017г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на предоставление сертификатов и всех необходимых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(91-92)</w:t>
            </w:r>
          </w:p>
        </w:tc>
      </w:tr>
      <w:tr w:rsidR="00346F7B" w:rsidRPr="00346F7B" w:rsidTr="00346F7B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Письмо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№5-3/19/87 от 03.05.2017г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о том, что являемся отечественным товаропроизводителем дезинфицирующих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(93-94)</w:t>
            </w:r>
          </w:p>
        </w:tc>
      </w:tr>
      <w:tr w:rsidR="00346F7B" w:rsidRPr="00346F7B" w:rsidTr="00346F7B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03.05.2017г.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 о том, что предоставление профессиональной квалификации не требуется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Оригинал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(95-100)</w:t>
            </w:r>
          </w:p>
        </w:tc>
      </w:tr>
      <w:tr w:rsidR="00346F7B" w:rsidRPr="00346F7B" w:rsidTr="00346F7B">
        <w:trPr>
          <w:cantSplit/>
          <w:trHeight w:val="7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03.05.2017г.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 цен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pStyle w:val="a5"/>
              <w:rPr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(101-106)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номера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спецификация.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(1-2)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Методические указания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номера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Методические указания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(3-188)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 6 105 01062 от 15.11.2016г.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Омарова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(189--202)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KZ 6 105 00168 от 14.03.2017г.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о происхождение товара форма СТ-</w:t>
            </w:r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KZ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Омарова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(203-210)</w:t>
            </w:r>
          </w:p>
        </w:tc>
      </w:tr>
      <w:tr w:rsidR="00346F7B" w:rsidRPr="00346F7B" w:rsidTr="00346F7B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KZ 16.01.99.002.Е.002824.09.13 от 24.09.2013 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А.Есмагамбетова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(210-214)</w:t>
            </w:r>
          </w:p>
        </w:tc>
      </w:tr>
      <w:tr w:rsidR="00346F7B" w:rsidRPr="00346F7B" w:rsidTr="00346F7B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KZ 16.01.99.002.Е.002451.08.13 от 28.08.2013 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А.Есмагамбетова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(215-218)</w:t>
            </w:r>
          </w:p>
        </w:tc>
      </w:tr>
      <w:tr w:rsidR="00346F7B" w:rsidRPr="00346F7B" w:rsidTr="00346F7B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KZ 16.01.99.002.Е.002456.08.13 от 28.08.2013 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государственной регистрации.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А.Есмагамбетова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(219-222)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№KZ.7500052.01.01.05027 от 19.07.2016г.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А.Канбакова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(223-230)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№KZ.7500052.01.01.05040 от 26.09.2016г.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Сертификат соответствия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А.Канбакова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(231-238)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№5-3/19/88 от 03.05.2017г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отпускаемым дезинфицирующим препаратам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(239-240)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Гарантийное письмо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исх. №5-3/19/89 от 03.05.2017г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Гарантийное письмо о сопутствующих услугах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Уполномоченное лицо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Коныратов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(241-242)</w:t>
            </w:r>
          </w:p>
        </w:tc>
      </w:tr>
      <w:tr w:rsidR="00346F7B" w:rsidRPr="00346F7B" w:rsidTr="00346F7B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от Департамента Комитета контроля медицинской и фармацевтической деятельности по городу Алматы МЗ 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1068 от 04.04.2017г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о том, что наличия условий для хранения и транспортировки на дезинфицирующие средства не предусмотрено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руководителя М.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Мухамедяров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(243-244)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№021-914 от 10.09.2013г.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Санитарно-эпидемиологическое заключение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Главный государственный санитарный врач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Тен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(245-248)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Письмо разъяснение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№0693/05-15 от 05.02.2016г.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Письмо разъяснение по санитарно-эпидемиологическое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Исполняющая</w:t>
            </w:r>
            <w:proofErr w:type="gram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обязанности руководителя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К.Абдижаббарова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(249-250)</w:t>
            </w:r>
          </w:p>
        </w:tc>
      </w:tr>
      <w:tr w:rsidR="00346F7B" w:rsidRPr="00346F7B" w:rsidTr="00346F7B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заявки в виде платежного поручения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№7437 от 02.05.2017г.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заявки в виде платежного поручения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6F7B" w:rsidRPr="00346F7B" w:rsidTr="00346F7B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участие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№5-12/34 от 03.05.2017г.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Доверенность на участие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директор </w:t>
            </w:r>
            <w:proofErr w:type="spellStart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Алшанбаев</w:t>
            </w:r>
            <w:proofErr w:type="spellEnd"/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7B" w:rsidRPr="00346F7B" w:rsidRDefault="00346F7B" w:rsidP="00346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F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(251-252)</w:t>
            </w:r>
          </w:p>
        </w:tc>
      </w:tr>
    </w:tbl>
    <w:p w:rsidR="00467222" w:rsidRDefault="00467222" w:rsidP="00346F7B">
      <w:pPr>
        <w:pStyle w:val="a4"/>
        <w:spacing w:after="0"/>
        <w:ind w:right="850"/>
        <w:rPr>
          <w:rFonts w:ascii="Times New Roman" w:hAnsi="Times New Roman" w:cs="Times New Roman"/>
          <w:sz w:val="24"/>
          <w:lang w:val="en-US"/>
        </w:rPr>
      </w:pPr>
    </w:p>
    <w:p w:rsidR="005C67C5" w:rsidRPr="005C67C5" w:rsidRDefault="00C01C31" w:rsidP="005C67C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96DC3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en-US"/>
        </w:rPr>
        <w:t>INA</w:t>
      </w:r>
      <w:r w:rsidRPr="006B3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PHARM</w:t>
      </w:r>
      <w:r w:rsidRPr="00A96DC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A96DC3">
        <w:rPr>
          <w:rFonts w:ascii="Times New Roman" w:hAnsi="Times New Roman" w:cs="Times New Roman"/>
        </w:rPr>
        <w:t>РК, г Алматы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ул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Наурызбай</w:t>
      </w:r>
      <w:proofErr w:type="spellEnd"/>
      <w:r>
        <w:rPr>
          <w:rFonts w:ascii="Times New Roman" w:hAnsi="Times New Roman" w:cs="Times New Roman"/>
        </w:rPr>
        <w:t xml:space="preserve"> батыра 17 оф 202</w:t>
      </w:r>
      <w:r w:rsidR="005C67C5">
        <w:rPr>
          <w:rFonts w:ascii="Times New Roman" w:hAnsi="Times New Roman" w:cs="Times New Roman"/>
          <w:sz w:val="24"/>
        </w:rPr>
        <w:t xml:space="preserve"> на лоты:</w:t>
      </w:r>
    </w:p>
    <w:p w:rsidR="005C67C5" w:rsidRPr="005C67C5" w:rsidRDefault="005C67C5" w:rsidP="005C67C5">
      <w:pPr>
        <w:pStyle w:val="a4"/>
        <w:spacing w:after="0"/>
        <w:rPr>
          <w:rFonts w:ascii="Times New Roman" w:hAnsi="Times New Roman" w:cs="Times New Roman"/>
          <w:sz w:val="24"/>
        </w:rPr>
      </w:pPr>
      <w:r w:rsidRPr="005C67C5">
        <w:rPr>
          <w:rFonts w:ascii="Times New Roman" w:hAnsi="Times New Roman" w:cs="Times New Roman"/>
          <w:sz w:val="24"/>
        </w:rPr>
        <w:t>- № 6 - «</w:t>
      </w:r>
      <w:r w:rsidR="00C01C31">
        <w:rPr>
          <w:rFonts w:ascii="Times New Roman" w:hAnsi="Times New Roman" w:cs="Times New Roman"/>
          <w:sz w:val="24"/>
        </w:rPr>
        <w:t>Контейнер для обработки и сохранения компонентов</w:t>
      </w:r>
      <w:r w:rsidR="00C01C31" w:rsidRPr="00C01C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1C31">
        <w:rPr>
          <w:rFonts w:ascii="Times New Roman" w:hAnsi="Times New Roman" w:cs="Times New Roman"/>
          <w:sz w:val="24"/>
          <w:lang w:val="en-US"/>
        </w:rPr>
        <w:t>Intersol</w:t>
      </w:r>
      <w:proofErr w:type="spellEnd"/>
      <w:r w:rsidR="00C01C31">
        <w:rPr>
          <w:rFonts w:ascii="Times New Roman" w:hAnsi="Times New Roman" w:cs="Times New Roman"/>
          <w:sz w:val="24"/>
          <w:lang w:val="kk-KZ"/>
        </w:rPr>
        <w:t xml:space="preserve">, </w:t>
      </w:r>
      <w:r w:rsidR="00C01C31" w:rsidRPr="00C01C31">
        <w:rPr>
          <w:rFonts w:ascii="Times New Roman" w:hAnsi="Times New Roman" w:cs="Times New Roman"/>
          <w:sz w:val="24"/>
        </w:rPr>
        <w:t xml:space="preserve">280 </w:t>
      </w:r>
      <w:r w:rsidR="00C01C31">
        <w:rPr>
          <w:rFonts w:ascii="Times New Roman" w:hAnsi="Times New Roman" w:cs="Times New Roman"/>
          <w:sz w:val="24"/>
          <w:lang w:val="kk-KZ"/>
        </w:rPr>
        <w:t>мл</w:t>
      </w:r>
      <w:r w:rsidRPr="005C67C5">
        <w:rPr>
          <w:rFonts w:ascii="Times New Roman" w:hAnsi="Times New Roman" w:cs="Times New Roman"/>
          <w:sz w:val="24"/>
        </w:rPr>
        <w:t>»</w:t>
      </w:r>
    </w:p>
    <w:p w:rsidR="00022A22" w:rsidRDefault="00022A22" w:rsidP="00C01C31">
      <w:pPr>
        <w:pStyle w:val="a4"/>
        <w:spacing w:after="0"/>
        <w:rPr>
          <w:rFonts w:ascii="Times New Roman" w:hAnsi="Times New Roman" w:cs="Times New Roman"/>
          <w:sz w:val="24"/>
          <w:lang w:val="kk-KZ"/>
        </w:rPr>
      </w:pPr>
      <w:r w:rsidRPr="00022A22">
        <w:rPr>
          <w:rFonts w:ascii="Times New Roman" w:hAnsi="Times New Roman" w:cs="Times New Roman"/>
          <w:sz w:val="24"/>
        </w:rPr>
        <w:t>Тендерная заявка</w:t>
      </w:r>
      <w:r w:rsidR="00C01C31">
        <w:rPr>
          <w:rFonts w:ascii="Times New Roman" w:hAnsi="Times New Roman" w:cs="Times New Roman"/>
          <w:sz w:val="24"/>
          <w:lang w:val="kk-KZ"/>
        </w:rPr>
        <w:t xml:space="preserve"> на 78 листах,</w:t>
      </w:r>
      <w:r w:rsidR="00C01C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техническая спецификация на </w:t>
      </w:r>
      <w:r w:rsidR="00C01C31">
        <w:rPr>
          <w:rFonts w:ascii="Times New Roman" w:hAnsi="Times New Roman" w:cs="Times New Roman"/>
          <w:sz w:val="24"/>
          <w:lang w:val="kk-KZ"/>
        </w:rPr>
        <w:t xml:space="preserve">6 </w:t>
      </w:r>
      <w:r w:rsidRPr="00022A22">
        <w:rPr>
          <w:rFonts w:ascii="Times New Roman" w:hAnsi="Times New Roman" w:cs="Times New Roman"/>
          <w:sz w:val="24"/>
        </w:rPr>
        <w:t>листах, прошит</w:t>
      </w:r>
      <w:r>
        <w:rPr>
          <w:rFonts w:ascii="Times New Roman" w:hAnsi="Times New Roman" w:cs="Times New Roman"/>
          <w:sz w:val="24"/>
        </w:rPr>
        <w:t>а</w:t>
      </w:r>
      <w:r w:rsidRPr="00022A22">
        <w:rPr>
          <w:rFonts w:ascii="Times New Roman" w:hAnsi="Times New Roman" w:cs="Times New Roman"/>
          <w:sz w:val="24"/>
        </w:rPr>
        <w:t xml:space="preserve"> и пронумерован</w:t>
      </w:r>
      <w:r>
        <w:rPr>
          <w:rFonts w:ascii="Times New Roman" w:hAnsi="Times New Roman" w:cs="Times New Roman"/>
          <w:sz w:val="24"/>
        </w:rPr>
        <w:t>а</w:t>
      </w:r>
      <w:r w:rsidRPr="00022A22">
        <w:rPr>
          <w:rFonts w:ascii="Times New Roman" w:hAnsi="Times New Roman" w:cs="Times New Roman"/>
          <w:sz w:val="24"/>
        </w:rPr>
        <w:t>, заверены печатью, платежное поручение на обеспечение заявки</w:t>
      </w:r>
    </w:p>
    <w:tbl>
      <w:tblPr>
        <w:tblW w:w="117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417"/>
        <w:gridCol w:w="1560"/>
        <w:gridCol w:w="2126"/>
        <w:gridCol w:w="1843"/>
        <w:gridCol w:w="1417"/>
        <w:gridCol w:w="992"/>
      </w:tblGrid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1C31" w:rsidRPr="00C01C31" w:rsidRDefault="00C01C31" w:rsidP="00C01C3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</w:p>
          <w:p w:rsidR="00C01C31" w:rsidRPr="00C01C31" w:rsidRDefault="00C01C31" w:rsidP="00C01C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kern w:val="1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Calibri" w:hAnsi="Times New Roman" w:cs="Calibri"/>
                <w:b/>
                <w:kern w:val="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Дата и номер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Кем подписан документ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Оригинал, копия, нотариально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засвидетельствованная 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ind w:right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lang w:eastAsia="ru-RU"/>
              </w:rPr>
              <w:t>Стр.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Заявка на участие в тендере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Исх. № 461</w:t>
            </w:r>
          </w:p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От 03.05.2017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Заявка на участие в тендере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Письмо о соответствии квалификационным требованиям к поставщикам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Исх. № 462  </w:t>
            </w:r>
          </w:p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03.05.2017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квалификации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5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Свидетельство о государственной перерегистрации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юридического лица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000840000315 № 253-1910-02-ТОО от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02.04.2012 г.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Правоустанавлиющие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документы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Начальник районного управления юстиции 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К.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Кусаинов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7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Устав Товарищества с ограниченной ответственностью 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«CINA PHARM»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27 марта 2012 г.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Правоустанавлиющие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документы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9</w:t>
            </w:r>
          </w:p>
        </w:tc>
      </w:tr>
      <w:tr w:rsidR="00C01C31" w:rsidRPr="00C01C31" w:rsidTr="00C01C3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Решение Единственного участника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05 января 2015г.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ab/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полномочиях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</w:t>
            </w:r>
          </w:p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17</w:t>
            </w:r>
          </w:p>
        </w:tc>
        <w:tc>
          <w:tcPr>
            <w:tcW w:w="992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Уведомление от Департамента юстиции по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Алмалинскому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району г. Алматы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Исх. №25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от 24.06.2015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изменении юридического адреса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</w:t>
            </w:r>
          </w:p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19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Талон о приеме уведомления о начале осуществления деятельности по оптовой реализации медицинской техники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KZ75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U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BW</w:t>
            </w:r>
          </w:p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00003360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от 24.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04.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O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начале осуществления деятельности по оптовой реализации медицинской техники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21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8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Талон о приеме уведомления о начале осуществления деятельности по оптовой реализации ИМН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KZ06U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CA</w:t>
            </w:r>
          </w:p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00004007</w:t>
            </w:r>
          </w:p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от 24.04.2017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начале осуществления деятельности по оптовой реализации ИМН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КГУ «Управление предпринимательства и индустриально-инновационного развития г. Алматы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23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Государственная лицензия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ФД64600465КА от 08.06.2012 г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Лицензия на занятие фармацевтической деятельностью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Молдагасимова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25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ФД64600465КА00003СМТИ от 08.06. 2012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Оптовая реализация медицинской техники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Молдагасимова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27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ФД64600465КА00002СМТИ от 08.06 2012г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Оптовая реализация изделий медицинского назначения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Молдагасимова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29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lastRenderedPageBreak/>
              <w:t xml:space="preserve"> 12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ФД64600465</w:t>
            </w:r>
          </w:p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КА00001АС от 08.06.2013г.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Оптовая реализация лекарственных средств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 ГУ «Департамента Ком-та контроля медицинской и фармацевтической деятельности МЗ РК по г. Алматы»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Молдагасимова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31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Уникальный код документа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10100201505944 по состоянию на 27.04 2017 г.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E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.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GOV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«РГУ «Управление государственных доходов по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Алмалинскому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району Департамента государственных доходов по городу Алматы Комитета государственных доходов Министерства финансов РК»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Электронная версия на бумажном носителе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33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Справки банка </w:t>
            </w:r>
            <w:proofErr w:type="gram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</w:t>
            </w:r>
            <w:proofErr w:type="gram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</w:p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gram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отсутствии</w:t>
            </w:r>
            <w:proofErr w:type="gram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просроченной задолженности 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№136118856 от 25.04.2017 по состоянию на 25 апреля 2017 года.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Справки банка </w:t>
            </w:r>
            <w:proofErr w:type="gram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</w:t>
            </w:r>
            <w:proofErr w:type="gram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gram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отсутствии</w:t>
            </w:r>
            <w:proofErr w:type="gram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просроченной задолженности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Заместитель Начальника ОО 18/43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Алматинского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филиала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Сабитов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А.Ш.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45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 о квалификации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Исх. № 463</w:t>
            </w:r>
          </w:p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от 03.05.2017 г.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Сведения о квалификации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Директор</w:t>
            </w:r>
          </w:p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51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Таблица цен 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Таблица цен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Директор 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55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Письмо о сопутствующих услугах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Исх. № 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>464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03.05. 2017 г.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сопутствующих услугах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57  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Письмо о соответствии требованиям к ИМН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Исх. № 465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от 03.05. 2017 г.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Об ИМН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59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19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Акт обследования на соблюдение условий хранения и транспортировки склада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10.06.2016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№ И-04/1972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соответствии по соблюдению условий хранения с соблюдением    условия режима «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холодовой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цепи»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Зам. руководителя «ДККМФД» М.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Мухамедяров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61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04 №1779 от 10.06.2016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Подтверждение санитарно-эпидемиологического заключения обследования складских помещений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Руководитель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Турксибского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районного управления по защите прав потребителей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Таркинский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67 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 w:eastAsia="ru-RU"/>
              </w:rPr>
              <w:t xml:space="preserve"> </w:t>
            </w: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Санитарно-эпидемиологическое заключение обследования складских помещений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021№202 от 20.06.2014г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Санитарно-эпидемиологическое заключение обследования складских помещений 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И.О. руководителя</w:t>
            </w:r>
          </w:p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Тен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69 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Письмо Министерства здравоохранения республики Казахстан Комитет Фармации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№23-2/258 от 30.03.2017 года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регистрации цен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И.о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. председателя </w:t>
            </w:r>
          </w:p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Л. Пак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Нотариально засвидетельствованная 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71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Регистрационное удостоверение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РК-МТ-5№007479 от18.12.2015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 регистрации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Уполномоченное </w:t>
            </w:r>
          </w:p>
          <w:p w:rsidR="00C01C31" w:rsidRPr="00C01C31" w:rsidRDefault="00C01C31" w:rsidP="00C01C31">
            <w:pPr>
              <w:spacing w:before="100"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лицо МЗСР РК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Копия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73</w:t>
            </w: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24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Жиренбаев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Д.Ж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 xml:space="preserve"> 25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C01C3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Платежное поручение 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C01C3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№  00310 от 27 апреля 2017 г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C01C3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Гарантийное обеспечение тендерной заявки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</w:pPr>
            <w:proofErr w:type="spellStart"/>
            <w:r w:rsidRPr="00C01C3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Ештаев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Е.К. руководитель, </w:t>
            </w:r>
            <w:proofErr w:type="spellStart"/>
            <w:r w:rsidRPr="00C01C3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Токпаева</w:t>
            </w:r>
            <w:proofErr w:type="spellEnd"/>
            <w:r w:rsidRPr="00C01C3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Н.А. главный бухгалтер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C01C31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Оригинал</w:t>
            </w: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C01C31" w:rsidRPr="00C01C31" w:rsidTr="00C01C31">
        <w:trPr>
          <w:gridAfter w:val="1"/>
          <w:wAfter w:w="992" w:type="dxa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8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 w:rsidRPr="00C01C31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  <w:t>Опись на СД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01C31" w:rsidRPr="00C01C31" w:rsidRDefault="00C01C31" w:rsidP="00C01C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</w:p>
        </w:tc>
      </w:tr>
    </w:tbl>
    <w:p w:rsidR="00C01C31" w:rsidRDefault="00C01C31" w:rsidP="00C01C31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C01C31" w:rsidRDefault="00C01C31" w:rsidP="00C01C31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C01C31" w:rsidRPr="005C67C5" w:rsidRDefault="00C01C31" w:rsidP="00C01C3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96DC3">
        <w:rPr>
          <w:rFonts w:ascii="Times New Roman" w:hAnsi="Times New Roman" w:cs="Times New Roman"/>
        </w:rPr>
        <w:t>ТОО «</w:t>
      </w:r>
      <w:r>
        <w:rPr>
          <w:rFonts w:ascii="Times New Roman" w:hAnsi="Times New Roman" w:cs="Times New Roman"/>
          <w:lang w:val="en-US"/>
        </w:rPr>
        <w:t>AUM</w:t>
      </w:r>
      <w:r w:rsidRPr="00C01C31">
        <w:rPr>
          <w:rFonts w:ascii="Times New Roman" w:hAnsi="Times New Roman" w:cs="Times New Roman"/>
        </w:rPr>
        <w:t>+</w:t>
      </w:r>
      <w:r w:rsidRPr="00A96DC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РК, г А</w:t>
      </w:r>
      <w:r>
        <w:rPr>
          <w:rFonts w:ascii="Times New Roman" w:hAnsi="Times New Roman" w:cs="Times New Roman"/>
          <w:lang w:val="kk-KZ"/>
        </w:rPr>
        <w:t>стана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ул</w:t>
      </w:r>
      <w:proofErr w:type="spellEnd"/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kk-KZ"/>
        </w:rPr>
        <w:t xml:space="preserve"> Арай 25 </w:t>
      </w:r>
      <w:r>
        <w:rPr>
          <w:rFonts w:ascii="Times New Roman" w:hAnsi="Times New Roman" w:cs="Times New Roman"/>
          <w:sz w:val="24"/>
        </w:rPr>
        <w:t>на лоты:</w:t>
      </w:r>
    </w:p>
    <w:p w:rsidR="00C01C31" w:rsidRPr="005C67C5" w:rsidRDefault="00C01C31" w:rsidP="00C01C31">
      <w:pPr>
        <w:pStyle w:val="a4"/>
        <w:spacing w:after="0"/>
        <w:rPr>
          <w:rFonts w:ascii="Times New Roman" w:hAnsi="Times New Roman" w:cs="Times New Roman"/>
          <w:sz w:val="24"/>
        </w:rPr>
      </w:pPr>
      <w:r w:rsidRPr="005C67C5">
        <w:rPr>
          <w:rFonts w:ascii="Times New Roman" w:hAnsi="Times New Roman" w:cs="Times New Roman"/>
          <w:sz w:val="24"/>
        </w:rPr>
        <w:t>- № 6 - «</w:t>
      </w:r>
      <w:r>
        <w:rPr>
          <w:rFonts w:ascii="Times New Roman" w:hAnsi="Times New Roman" w:cs="Times New Roman"/>
          <w:sz w:val="24"/>
        </w:rPr>
        <w:t>Контейнер для обработки и сохранения компонентов</w:t>
      </w:r>
      <w:r w:rsidRPr="00C01C3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Intersol</w:t>
      </w:r>
      <w:proofErr w:type="spellEnd"/>
      <w:r>
        <w:rPr>
          <w:rFonts w:ascii="Times New Roman" w:hAnsi="Times New Roman" w:cs="Times New Roman"/>
          <w:sz w:val="24"/>
          <w:lang w:val="kk-KZ"/>
        </w:rPr>
        <w:t xml:space="preserve">, </w:t>
      </w:r>
      <w:r w:rsidRPr="00C01C31">
        <w:rPr>
          <w:rFonts w:ascii="Times New Roman" w:hAnsi="Times New Roman" w:cs="Times New Roman"/>
          <w:sz w:val="24"/>
        </w:rPr>
        <w:t xml:space="preserve">280 </w:t>
      </w:r>
      <w:r>
        <w:rPr>
          <w:rFonts w:ascii="Times New Roman" w:hAnsi="Times New Roman" w:cs="Times New Roman"/>
          <w:sz w:val="24"/>
          <w:lang w:val="kk-KZ"/>
        </w:rPr>
        <w:t>мл</w:t>
      </w:r>
      <w:r w:rsidRPr="005C67C5">
        <w:rPr>
          <w:rFonts w:ascii="Times New Roman" w:hAnsi="Times New Roman" w:cs="Times New Roman"/>
          <w:sz w:val="24"/>
        </w:rPr>
        <w:t>»</w:t>
      </w:r>
    </w:p>
    <w:p w:rsidR="00C01C31" w:rsidRDefault="00C01C31" w:rsidP="00C01C31">
      <w:pPr>
        <w:pStyle w:val="a4"/>
        <w:spacing w:after="0"/>
        <w:rPr>
          <w:rFonts w:ascii="Times New Roman" w:hAnsi="Times New Roman" w:cs="Times New Roman"/>
          <w:sz w:val="24"/>
          <w:lang w:val="kk-KZ"/>
        </w:rPr>
      </w:pPr>
      <w:r w:rsidRPr="00022A22">
        <w:rPr>
          <w:rFonts w:ascii="Times New Roman" w:hAnsi="Times New Roman" w:cs="Times New Roman"/>
          <w:sz w:val="24"/>
        </w:rPr>
        <w:t>Тендерная заявка</w:t>
      </w:r>
      <w:r w:rsidR="00317C28">
        <w:rPr>
          <w:rFonts w:ascii="Times New Roman" w:hAnsi="Times New Roman" w:cs="Times New Roman"/>
          <w:sz w:val="24"/>
          <w:lang w:val="kk-KZ"/>
        </w:rPr>
        <w:t xml:space="preserve"> на 48</w:t>
      </w:r>
      <w:r>
        <w:rPr>
          <w:rFonts w:ascii="Times New Roman" w:hAnsi="Times New Roman" w:cs="Times New Roman"/>
          <w:sz w:val="24"/>
          <w:lang w:val="kk-KZ"/>
        </w:rPr>
        <w:t xml:space="preserve"> листах,</w:t>
      </w:r>
      <w:r>
        <w:rPr>
          <w:rFonts w:ascii="Times New Roman" w:hAnsi="Times New Roman" w:cs="Times New Roman"/>
          <w:sz w:val="24"/>
        </w:rPr>
        <w:t xml:space="preserve">  техническая спецификация на</w:t>
      </w:r>
      <w:r w:rsidR="00317C28">
        <w:rPr>
          <w:rFonts w:ascii="Times New Roman" w:hAnsi="Times New Roman" w:cs="Times New Roman"/>
          <w:sz w:val="24"/>
          <w:lang w:val="kk-KZ"/>
        </w:rPr>
        <w:t xml:space="preserve"> 1</w:t>
      </w:r>
      <w:r>
        <w:rPr>
          <w:rFonts w:ascii="Times New Roman" w:hAnsi="Times New Roman" w:cs="Times New Roman"/>
          <w:sz w:val="24"/>
          <w:lang w:val="kk-KZ"/>
        </w:rPr>
        <w:t xml:space="preserve">6 </w:t>
      </w:r>
      <w:r w:rsidRPr="00022A22">
        <w:rPr>
          <w:rFonts w:ascii="Times New Roman" w:hAnsi="Times New Roman" w:cs="Times New Roman"/>
          <w:sz w:val="24"/>
        </w:rPr>
        <w:t>листах, прошит</w:t>
      </w:r>
      <w:r>
        <w:rPr>
          <w:rFonts w:ascii="Times New Roman" w:hAnsi="Times New Roman" w:cs="Times New Roman"/>
          <w:sz w:val="24"/>
        </w:rPr>
        <w:t>а</w:t>
      </w:r>
      <w:r w:rsidRPr="00022A22">
        <w:rPr>
          <w:rFonts w:ascii="Times New Roman" w:hAnsi="Times New Roman" w:cs="Times New Roman"/>
          <w:sz w:val="24"/>
        </w:rPr>
        <w:t xml:space="preserve"> и пронумерован</w:t>
      </w:r>
      <w:r>
        <w:rPr>
          <w:rFonts w:ascii="Times New Roman" w:hAnsi="Times New Roman" w:cs="Times New Roman"/>
          <w:sz w:val="24"/>
        </w:rPr>
        <w:t>а</w:t>
      </w:r>
      <w:r w:rsidRPr="00022A22">
        <w:rPr>
          <w:rFonts w:ascii="Times New Roman" w:hAnsi="Times New Roman" w:cs="Times New Roman"/>
          <w:sz w:val="24"/>
        </w:rPr>
        <w:t>, заверены печатью, платежное поручение на обеспечение заявки</w:t>
      </w:r>
    </w:p>
    <w:p w:rsidR="00317C28" w:rsidRPr="00317C28" w:rsidRDefault="00317C28" w:rsidP="00317C28">
      <w:pPr>
        <w:pStyle w:val="a4"/>
        <w:spacing w:after="0"/>
        <w:ind w:left="-284" w:firstLine="1004"/>
        <w:rPr>
          <w:rFonts w:ascii="Times New Roman" w:hAnsi="Times New Roman" w:cs="Times New Roman"/>
          <w:sz w:val="24"/>
          <w:lang w:val="kk-KZ"/>
        </w:rPr>
      </w:pPr>
    </w:p>
    <w:tbl>
      <w:tblPr>
        <w:tblpPr w:leftFromText="180" w:rightFromText="180" w:vertAnchor="text" w:horzAnchor="margin" w:tblpXSpec="center" w:tblpY="62"/>
        <w:tblW w:w="604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720"/>
        <w:gridCol w:w="1094"/>
        <w:gridCol w:w="1962"/>
        <w:gridCol w:w="1842"/>
        <w:gridCol w:w="1558"/>
        <w:gridCol w:w="1277"/>
      </w:tblGrid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номер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tabs>
                <w:tab w:val="left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Краткое содержание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Кем подписан документ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Оригинал, копия, нотариально засвидетельствованная  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Стр.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Заявка Товарищества с ограниченной ответственностью 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317C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317C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AUM+»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02.05.2017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Заявка на участие в тендере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Письмо-подтверждение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413</w:t>
            </w:r>
          </w:p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02.05.2017 г.</w:t>
            </w:r>
          </w:p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квалификационным требованиям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Талон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23.11.2016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подпись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лицензия на фармацевтическую деятельность 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ФД65800025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27.07.2010 г. 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Нургазин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государственной лицензии на фармацевтическую деятельность (оптовая реализация изделий медицинского назначения, оптовая реализация 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медицинской техники)  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ФД65800025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KZ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00020СМТИ от 27.07.2010 г. 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Нургазин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Е.М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02.05.2017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квалификации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11-12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государственной перерегистрации юридического лица 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13535-1901-ТОО </w:t>
            </w:r>
          </w:p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28.04.2012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Г.Турлыханова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ТОО «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+»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25.04.2012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E. Хамитов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15-24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Учредителей ТОО «AUM+»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25.04.2012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подтверждение полномочий Генерального директора ТОО «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+»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Хамитов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25-26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Учредителей ТОО «AUM+»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05.05.2014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продлении полномочий Генерального директора ТОО «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AUM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+»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Хамитов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27-28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АТФБанк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60-07/1092--И  от 20.04.2017 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Жаркешова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Г.С.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И.И.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29-30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АО «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ForteBank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19-2-4-6198 от 20.04.2017 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задолженности 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Кажгалиева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М.Т.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Султашева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31-32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с Налогового комитета на 24.04.2017 г.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код документа: 10100200938407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отсутствии налоговой задолженности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цифровой подписью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33-38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04-08/241 от 31.01.2017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необходимости заключения  санитарно-эпидемиологического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Г.Шапатаева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39-40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Письмо ГУ «ДККМ и ФД по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стане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06-10/464</w:t>
            </w:r>
          </w:p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10.03.2017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 акта проверки на наличие условий хранения ИМН и МТ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М.Журынова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41-44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Таблица цен 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02.05.2017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Цены на поставляемый Товар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45-46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спецификация 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Технические и качественные характеристики  (технические спецификации)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гарантия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414</w:t>
            </w:r>
          </w:p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02.05.2017 г.</w:t>
            </w:r>
          </w:p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Подтверждение соответствия ИМН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Исабеков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подтверждение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Исх. № 415</w:t>
            </w:r>
          </w:p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02.05.2017 г.</w:t>
            </w:r>
          </w:p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Подтверждение сопутствующих 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 по поставке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Генеральный директор </w:t>
            </w:r>
          </w:p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Исабеков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Е.Х.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Оригинал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7-8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Регистрационное удостоверение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РК-МТ-5№007479</w:t>
            </w:r>
          </w:p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18.12.2015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подтверждении регистрации ИМН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государственного органа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9-12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Комитета фармации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23-2/258 от 30.03.2017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зарегистрированным ценам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редседателя</w:t>
            </w:r>
            <w:proofErr w:type="spellEnd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Л.Пак</w:t>
            </w:r>
            <w:proofErr w:type="spellEnd"/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13-14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Банковская гарантия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194 от 26.04.2017 г.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Платежное поручение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платеж</w:t>
            </w: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17C28" w:rsidRPr="00317C28" w:rsidTr="00317C28">
        <w:trPr>
          <w:trHeight w:val="67"/>
        </w:trPr>
        <w:tc>
          <w:tcPr>
            <w:tcW w:w="1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Опись документов на электронном носителе</w:t>
            </w:r>
          </w:p>
        </w:tc>
        <w:tc>
          <w:tcPr>
            <w:tcW w:w="5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Диск 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CD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317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7C28" w:rsidRPr="00317C28" w:rsidRDefault="00317C28" w:rsidP="00317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1C31" w:rsidRPr="00C01C31" w:rsidRDefault="00C01C31" w:rsidP="00C01C31">
      <w:pPr>
        <w:spacing w:after="0"/>
        <w:rPr>
          <w:rFonts w:ascii="Times New Roman" w:hAnsi="Times New Roman" w:cs="Times New Roman"/>
          <w:sz w:val="24"/>
          <w:lang w:val="kk-KZ"/>
        </w:rPr>
      </w:pPr>
    </w:p>
    <w:p w:rsidR="00435658" w:rsidRDefault="00435658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435658" w:rsidRDefault="00435658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5845"/>
      </w:tblGrid>
      <w:tr w:rsidR="00317C28" w:rsidRPr="00A96DC3" w:rsidTr="003F6C93">
        <w:tc>
          <w:tcPr>
            <w:tcW w:w="2660" w:type="dxa"/>
          </w:tcPr>
          <w:p w:rsidR="00317C28" w:rsidRPr="00317C28" w:rsidRDefault="00317C28" w:rsidP="003F6C93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  <w:r>
              <w:rPr>
                <w:rFonts w:ascii="Times New Roman" w:hAnsi="Times New Roman" w:cs="Times New Roman"/>
                <w:lang w:val="kk-KZ"/>
              </w:rPr>
              <w:t xml:space="preserve">                      </w:t>
            </w:r>
          </w:p>
        </w:tc>
        <w:tc>
          <w:tcPr>
            <w:tcW w:w="6804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>
              <w:rPr>
                <w:rFonts w:ascii="Times New Roman" w:hAnsi="Times New Roman" w:cs="Times New Roman"/>
              </w:rPr>
              <w:t xml:space="preserve">КП «Областной 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  <w:bookmarkStart w:id="0" w:name="_GoBack"/>
        <w:bookmarkEnd w:id="0"/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04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комиссии, зам. Директор по </w:t>
            </w:r>
            <w:r>
              <w:rPr>
                <w:rFonts w:ascii="Times New Roman" w:hAnsi="Times New Roman" w:cs="Times New Roman"/>
              </w:rPr>
              <w:t xml:space="preserve">медицинской части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 xml:space="preserve">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</w:tc>
        <w:tc>
          <w:tcPr>
            <w:tcW w:w="6804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 xml:space="preserve">медсестра инфекционного контроля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301D21" w:rsidRDefault="00317C28" w:rsidP="003F6C9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өрежанова З.А.</w:t>
            </w:r>
          </w:p>
        </w:tc>
        <w:tc>
          <w:tcPr>
            <w:tcW w:w="6804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главная медсестра </w:t>
            </w:r>
            <w:r w:rsidRPr="00A96DC3"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Улыкпанова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804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экономист 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</w:tc>
      </w:tr>
      <w:tr w:rsidR="00317C28" w:rsidRPr="00A96DC3" w:rsidTr="003F6C93">
        <w:tc>
          <w:tcPr>
            <w:tcW w:w="2660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</w:tcPr>
          <w:p w:rsidR="00317C28" w:rsidRPr="00A96DC3" w:rsidRDefault="00317C28" w:rsidP="003F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 w:rsidRPr="00A96DC3">
              <w:rPr>
                <w:rFonts w:ascii="Times New Roman" w:hAnsi="Times New Roman" w:cs="Times New Roman"/>
              </w:rPr>
              <w:t>ГК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8D51C9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p w:rsidR="008D51C9" w:rsidRPr="005C67C5" w:rsidRDefault="008D51C9" w:rsidP="005C67C5">
      <w:pPr>
        <w:pStyle w:val="a4"/>
        <w:spacing w:after="0"/>
        <w:rPr>
          <w:rFonts w:ascii="Times New Roman" w:hAnsi="Times New Roman" w:cs="Times New Roman"/>
          <w:sz w:val="24"/>
        </w:rPr>
      </w:pPr>
    </w:p>
    <w:sectPr w:rsidR="008D51C9" w:rsidRPr="005C67C5" w:rsidSect="00346F7B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8BF"/>
    <w:multiLevelType w:val="hybridMultilevel"/>
    <w:tmpl w:val="BDA03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7D5A"/>
    <w:multiLevelType w:val="hybridMultilevel"/>
    <w:tmpl w:val="0868C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41"/>
    <w:rsid w:val="00022A22"/>
    <w:rsid w:val="00044741"/>
    <w:rsid w:val="000C043C"/>
    <w:rsid w:val="0013374A"/>
    <w:rsid w:val="001524E9"/>
    <w:rsid w:val="002C3B74"/>
    <w:rsid w:val="002F40AB"/>
    <w:rsid w:val="00301D21"/>
    <w:rsid w:val="00314E01"/>
    <w:rsid w:val="00317C28"/>
    <w:rsid w:val="00346F7B"/>
    <w:rsid w:val="003562A2"/>
    <w:rsid w:val="003B7D60"/>
    <w:rsid w:val="00400428"/>
    <w:rsid w:val="00422B96"/>
    <w:rsid w:val="00435658"/>
    <w:rsid w:val="00467222"/>
    <w:rsid w:val="005570A2"/>
    <w:rsid w:val="00574D82"/>
    <w:rsid w:val="005C5ABA"/>
    <w:rsid w:val="005C67C5"/>
    <w:rsid w:val="00633989"/>
    <w:rsid w:val="006623B2"/>
    <w:rsid w:val="006A11CC"/>
    <w:rsid w:val="006B3298"/>
    <w:rsid w:val="006F3DEA"/>
    <w:rsid w:val="0071449A"/>
    <w:rsid w:val="00745348"/>
    <w:rsid w:val="00776E5F"/>
    <w:rsid w:val="00811B52"/>
    <w:rsid w:val="00881767"/>
    <w:rsid w:val="008D51C9"/>
    <w:rsid w:val="009432DE"/>
    <w:rsid w:val="00A3021C"/>
    <w:rsid w:val="00A96DC3"/>
    <w:rsid w:val="00AA40F1"/>
    <w:rsid w:val="00B220C6"/>
    <w:rsid w:val="00B63689"/>
    <w:rsid w:val="00BC0A54"/>
    <w:rsid w:val="00C01C31"/>
    <w:rsid w:val="00C563B2"/>
    <w:rsid w:val="00C86F72"/>
    <w:rsid w:val="00CA48E7"/>
    <w:rsid w:val="00CF4FAD"/>
    <w:rsid w:val="00D7141F"/>
    <w:rsid w:val="00D94C16"/>
    <w:rsid w:val="00DC634A"/>
    <w:rsid w:val="00DE68B2"/>
    <w:rsid w:val="00DF58BB"/>
    <w:rsid w:val="00EB5ED1"/>
    <w:rsid w:val="00EC74B4"/>
    <w:rsid w:val="00F44CC5"/>
    <w:rsid w:val="00F9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3B74"/>
    <w:pPr>
      <w:ind w:left="720"/>
      <w:contextualSpacing/>
    </w:pPr>
  </w:style>
  <w:style w:type="paragraph" w:styleId="a5">
    <w:name w:val="No Spacing"/>
    <w:uiPriority w:val="1"/>
    <w:qFormat/>
    <w:rsid w:val="00346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2</cp:revision>
  <cp:lastPrinted>2017-03-13T09:26:00Z</cp:lastPrinted>
  <dcterms:created xsi:type="dcterms:W3CDTF">2017-03-13T05:52:00Z</dcterms:created>
  <dcterms:modified xsi:type="dcterms:W3CDTF">2017-05-22T10:51:00Z</dcterms:modified>
</cp:coreProperties>
</file>